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04705" w14:textId="04936ACA" w:rsidR="00156740" w:rsidRDefault="00DB41C7" w:rsidP="00156740">
      <w:pPr>
        <w:ind w:left="-851"/>
        <w:rPr>
          <w:rFonts w:ascii="Antonio Medium" w:hAnsi="Antonio Medium"/>
        </w:rPr>
      </w:pPr>
      <w:r>
        <w:rPr>
          <w:rFonts w:ascii="Antonio Medium" w:hAnsi="Antonio Medium"/>
          <w:noProof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267484FA" wp14:editId="29D1CEE3">
                <wp:simplePos x="0" y="0"/>
                <wp:positionH relativeFrom="column">
                  <wp:posOffset>-777240</wp:posOffset>
                </wp:positionH>
                <wp:positionV relativeFrom="paragraph">
                  <wp:posOffset>-192405</wp:posOffset>
                </wp:positionV>
                <wp:extent cx="8056947" cy="161290"/>
                <wp:effectExtent l="0" t="0" r="0" b="3810"/>
                <wp:wrapNone/>
                <wp:docPr id="331169950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56947" cy="161290"/>
                          <a:chOff x="0" y="0"/>
                          <a:chExt cx="8056947" cy="161290"/>
                        </a:xfrm>
                      </wpg:grpSpPr>
                      <wps:wsp>
                        <wps:cNvPr id="1979054195" name="Rectangle 2"/>
                        <wps:cNvSpPr/>
                        <wps:spPr>
                          <a:xfrm>
                            <a:off x="2641600" y="0"/>
                            <a:ext cx="534035" cy="161290"/>
                          </a:xfrm>
                          <a:prstGeom prst="rect">
                            <a:avLst/>
                          </a:prstGeom>
                          <a:solidFill>
                            <a:srgbClr val="2278B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1041217" name="Rectangle 2"/>
                        <wps:cNvSpPr/>
                        <wps:spPr>
                          <a:xfrm>
                            <a:off x="3176337" y="0"/>
                            <a:ext cx="534035" cy="161290"/>
                          </a:xfrm>
                          <a:prstGeom prst="rect">
                            <a:avLst/>
                          </a:prstGeom>
                          <a:solidFill>
                            <a:srgbClr val="7BDAE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1751434" name="Rectangle 2"/>
                        <wps:cNvSpPr/>
                        <wps:spPr>
                          <a:xfrm>
                            <a:off x="3711074" y="0"/>
                            <a:ext cx="534035" cy="16129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589690" name="Rectangle 2"/>
                        <wps:cNvSpPr/>
                        <wps:spPr>
                          <a:xfrm>
                            <a:off x="4245810" y="0"/>
                            <a:ext cx="534035" cy="161290"/>
                          </a:xfrm>
                          <a:prstGeom prst="rect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4685552" name="Rectangle 2"/>
                        <wps:cNvSpPr/>
                        <wps:spPr>
                          <a:xfrm>
                            <a:off x="513347" y="0"/>
                            <a:ext cx="534035" cy="161290"/>
                          </a:xfrm>
                          <a:prstGeom prst="rect">
                            <a:avLst/>
                          </a:prstGeom>
                          <a:solidFill>
                            <a:srgbClr val="F24B94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489229" name="Rectangle 2"/>
                        <wps:cNvSpPr/>
                        <wps:spPr>
                          <a:xfrm>
                            <a:off x="1048084" y="0"/>
                            <a:ext cx="534035" cy="161290"/>
                          </a:xfrm>
                          <a:prstGeom prst="rect">
                            <a:avLst/>
                          </a:prstGeom>
                          <a:solidFill>
                            <a:srgbClr val="F9AAE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9457558" name="Rectangle 2"/>
                        <wps:cNvSpPr/>
                        <wps:spPr>
                          <a:xfrm>
                            <a:off x="1572126" y="0"/>
                            <a:ext cx="534035" cy="161290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2637419" name="Rectangle 2"/>
                        <wps:cNvSpPr/>
                        <wps:spPr>
                          <a:xfrm>
                            <a:off x="2106863" y="0"/>
                            <a:ext cx="534035" cy="161290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9888013" name="Rectangle 2"/>
                        <wps:cNvSpPr/>
                        <wps:spPr>
                          <a:xfrm>
                            <a:off x="6379410" y="0"/>
                            <a:ext cx="534035" cy="161290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6783503" name="Rectangle 2"/>
                        <wps:cNvSpPr/>
                        <wps:spPr>
                          <a:xfrm>
                            <a:off x="6914147" y="0"/>
                            <a:ext cx="534035" cy="161290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1973972" name="Rectangle 2"/>
                        <wps:cNvSpPr/>
                        <wps:spPr>
                          <a:xfrm>
                            <a:off x="7443537" y="0"/>
                            <a:ext cx="613410" cy="161290"/>
                          </a:xfrm>
                          <a:prstGeom prst="rect">
                            <a:avLst/>
                          </a:prstGeom>
                          <a:solidFill>
                            <a:srgbClr val="2278B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4533447" name="Rectangle 2"/>
                        <wps:cNvSpPr/>
                        <wps:spPr>
                          <a:xfrm>
                            <a:off x="5309937" y="0"/>
                            <a:ext cx="534035" cy="161290"/>
                          </a:xfrm>
                          <a:prstGeom prst="rect">
                            <a:avLst/>
                          </a:prstGeom>
                          <a:solidFill>
                            <a:srgbClr val="F24B94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7006463" name="Rectangle 2"/>
                        <wps:cNvSpPr/>
                        <wps:spPr>
                          <a:xfrm>
                            <a:off x="5844674" y="0"/>
                            <a:ext cx="534035" cy="161290"/>
                          </a:xfrm>
                          <a:prstGeom prst="rect">
                            <a:avLst/>
                          </a:prstGeom>
                          <a:solidFill>
                            <a:srgbClr val="F9AAE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5657490" name="Rectangle 2"/>
                        <wps:cNvSpPr/>
                        <wps:spPr>
                          <a:xfrm>
                            <a:off x="4775200" y="0"/>
                            <a:ext cx="534035" cy="161290"/>
                          </a:xfrm>
                          <a:prstGeom prst="rect">
                            <a:avLst/>
                          </a:prstGeom>
                          <a:solidFill>
                            <a:srgbClr val="F3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9374671" name="Rectangle 2"/>
                        <wps:cNvSpPr/>
                        <wps:spPr>
                          <a:xfrm>
                            <a:off x="0" y="0"/>
                            <a:ext cx="534035" cy="161290"/>
                          </a:xfrm>
                          <a:prstGeom prst="rect">
                            <a:avLst/>
                          </a:prstGeom>
                          <a:solidFill>
                            <a:srgbClr val="F3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>
            <w:pict>
              <v:group id="Groupe 1" style="position:absolute;margin-left:-61.2pt;margin-top:-15.15pt;width:634.4pt;height:12.7pt;z-index:251751424" coordsize="80569,1612" o:spid="_x0000_s1026" w14:anchorId="3D4F8E2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">
                <v:rect id="Rectangle 2" style="position:absolute;left:26416;width:5340;height:1612;visibility:visible;mso-wrap-style:square;v-text-anchor:middle" o:spid="_x0000_s1027" fillcolor="#2278b2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"/>
                <v:rect id="Rectangle 2" style="position:absolute;left:31763;width:5340;height:1612;visibility:visible;mso-wrap-style:square;v-text-anchor:middle" o:spid="_x0000_s1028" fillcolor="#7bdaed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"/>
                <v:rect id="Rectangle 2" style="position:absolute;left:37110;width:5341;height:1612;visibility:visible;mso-wrap-style:square;v-text-anchor:middle" o:spid="_x0000_s1029" fillcolor="#ffc000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"/>
                <v:rect id="Rectangle 2" style="position:absolute;left:42458;width:5340;height:1612;visibility:visible;mso-wrap-style:square;v-text-anchor:middle" o:spid="_x0000_s1030" fillcolor="#ed7d31 [3205]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"/>
                <v:rect id="Rectangle 2" style="position:absolute;left:5133;width:5340;height:1612;visibility:visible;mso-wrap-style:square;v-text-anchor:middle" o:spid="_x0000_s1031" fillcolor="#f24b94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"/>
                <v:rect id="Rectangle 2" style="position:absolute;left:10480;width:5341;height:1612;visibility:visible;mso-wrap-style:square;v-text-anchor:middle" o:spid="_x0000_s1032" fillcolor="#f9aae2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"/>
                <v:rect id="Rectangle 2" style="position:absolute;left:15721;width:5340;height:1612;visibility:visible;mso-wrap-style:square;v-text-anchor:middle" o:spid="_x0000_s1033" fillcolor="#92d050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"/>
                <v:rect id="Rectangle 2" style="position:absolute;left:21068;width:5340;height:1612;visibility:visible;mso-wrap-style:square;v-text-anchor:middle" o:spid="_x0000_s1034" fillcolor="#00b050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"/>
                <v:rect id="Rectangle 2" style="position:absolute;left:63794;width:5340;height:1612;visibility:visible;mso-wrap-style:square;v-text-anchor:middle" o:spid="_x0000_s1035" fillcolor="#92d050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"/>
                <v:rect id="Rectangle 2" style="position:absolute;left:69141;width:5340;height:1612;visibility:visible;mso-wrap-style:square;v-text-anchor:middle" o:spid="_x0000_s1036" fillcolor="#00b050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"/>
                <v:rect id="Rectangle 2" style="position:absolute;left:74435;width:6134;height:1612;visibility:visible;mso-wrap-style:square;v-text-anchor:middle" o:spid="_x0000_s1037" fillcolor="#2278b2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"/>
                <v:rect id="Rectangle 2" style="position:absolute;left:53099;width:5340;height:1612;visibility:visible;mso-wrap-style:square;v-text-anchor:middle" o:spid="_x0000_s1038" fillcolor="#f24b94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"/>
                <v:rect id="Rectangle 2" style="position:absolute;left:58446;width:5341;height:1612;visibility:visible;mso-wrap-style:square;v-text-anchor:middle" o:spid="_x0000_s1039" fillcolor="#f9aae2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"/>
                <v:rect id="Rectangle 2" style="position:absolute;left:47752;width:5340;height:1612;visibility:visible;mso-wrap-style:square;v-text-anchor:middle" o:spid="_x0000_s1040" fillcolor="#f30000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"/>
                <v:rect id="Rectangle 2" style="position:absolute;width:5340;height:1612;visibility:visible;mso-wrap-style:square;v-text-anchor:middle" o:spid="_x0000_s1041" fillcolor="#f30000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"/>
              </v:group>
            </w:pict>
          </mc:Fallback>
        </mc:AlternateContent>
      </w:r>
    </w:p>
    <w:p w14:paraId="68F14F73" w14:textId="77777777" w:rsidR="00156740" w:rsidRDefault="00156740" w:rsidP="00156740">
      <w:pPr>
        <w:rPr>
          <w:rFonts w:ascii="Antonio Medium" w:hAnsi="Antonio Medium"/>
        </w:rPr>
      </w:pPr>
    </w:p>
    <w:p w14:paraId="2AA2C980" w14:textId="77777777" w:rsidR="00156740" w:rsidRDefault="00156740" w:rsidP="00156740">
      <w:pPr>
        <w:spacing w:line="192" w:lineRule="auto"/>
        <w:ind w:left="708" w:firstLine="708"/>
        <w:rPr>
          <w:rFonts w:ascii="DM Serif Display" w:hAnsi="DM Serif Display"/>
          <w:sz w:val="72"/>
          <w:szCs w:val="72"/>
        </w:rPr>
      </w:pPr>
      <w:r>
        <w:rPr>
          <w:rFonts w:ascii="DM Serif Display" w:hAnsi="DM Serif Display"/>
          <w:sz w:val="72"/>
          <w:szCs w:val="72"/>
        </w:rPr>
        <w:t xml:space="preserve">   </w:t>
      </w:r>
      <w:r w:rsidRPr="00945A6A">
        <w:rPr>
          <w:rFonts w:ascii="DM Serif Display" w:hAnsi="DM Serif Display"/>
          <w:noProof/>
          <w:sz w:val="72"/>
          <w:szCs w:val="72"/>
        </w:rPr>
        <w:drawing>
          <wp:inline distT="0" distB="0" distL="0" distR="0" wp14:anchorId="1FE69B73" wp14:editId="0D2A0DD1">
            <wp:extent cx="1883229" cy="490701"/>
            <wp:effectExtent l="0" t="0" r="0" b="5080"/>
            <wp:docPr id="211042570" name="Image 211042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0880034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49270" cy="507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18FE81" w14:textId="77777777" w:rsidR="00156740" w:rsidRDefault="00156740" w:rsidP="4E988DA3">
      <w:pPr>
        <w:spacing w:line="192" w:lineRule="auto"/>
        <w:ind w:left="708" w:firstLine="708"/>
        <w:rPr>
          <w:rFonts w:ascii="DM Serif Display" w:hAnsi="DM Serif Display"/>
          <w:sz w:val="30"/>
          <w:szCs w:val="30"/>
        </w:rPr>
      </w:pPr>
    </w:p>
    <w:p w14:paraId="2B1F0B77" w14:textId="77777777" w:rsidR="00537740" w:rsidRDefault="00537740" w:rsidP="4E988DA3">
      <w:pPr>
        <w:spacing w:line="192" w:lineRule="auto"/>
        <w:ind w:left="1843"/>
        <w:rPr>
          <w:rFonts w:ascii="DM Serif Display" w:hAnsi="DM Serif Display"/>
          <w:sz w:val="50"/>
          <w:szCs w:val="50"/>
        </w:rPr>
      </w:pPr>
    </w:p>
    <w:p w14:paraId="16CC5AD5" w14:textId="31B5EBAD" w:rsidR="00156740" w:rsidRPr="00B573A9" w:rsidRDefault="00537740" w:rsidP="4E988DA3">
      <w:pPr>
        <w:spacing w:line="192" w:lineRule="auto"/>
        <w:ind w:left="1843"/>
        <w:rPr>
          <w:rFonts w:ascii="DM Serif Display" w:hAnsi="DM Serif Display"/>
          <w:sz w:val="50"/>
          <w:szCs w:val="50"/>
        </w:rPr>
      </w:pPr>
      <w:r>
        <w:rPr>
          <w:rFonts w:ascii="DM Serif Display" w:hAnsi="DM Serif Display"/>
          <w:sz w:val="50"/>
          <w:szCs w:val="50"/>
        </w:rPr>
        <w:t xml:space="preserve">Le </w:t>
      </w:r>
      <w:r w:rsidR="00B573A9" w:rsidRPr="00B573A9">
        <w:rPr>
          <w:rFonts w:ascii="DM Serif Display" w:hAnsi="DM Serif Display"/>
          <w:sz w:val="50"/>
          <w:szCs w:val="50"/>
        </w:rPr>
        <w:t>Salon</w:t>
      </w:r>
      <w:r w:rsidR="00B573A9">
        <w:rPr>
          <w:rFonts w:ascii="DM Serif Display" w:hAnsi="DM Serif Display"/>
          <w:sz w:val="50"/>
          <w:szCs w:val="50"/>
        </w:rPr>
        <w:t xml:space="preserve"> </w:t>
      </w:r>
      <w:r w:rsidR="00B573A9" w:rsidRPr="00B573A9">
        <w:rPr>
          <w:rFonts w:ascii="DM Serif Display" w:hAnsi="DM Serif Display"/>
          <w:sz w:val="50"/>
          <w:szCs w:val="50"/>
        </w:rPr>
        <w:t xml:space="preserve">de l’Etudiant </w:t>
      </w:r>
      <w:r>
        <w:rPr>
          <w:rFonts w:ascii="DM Serif Display" w:hAnsi="DM Serif Display"/>
          <w:sz w:val="50"/>
          <w:szCs w:val="50"/>
        </w:rPr>
        <w:t>à</w:t>
      </w:r>
      <w:r w:rsidR="00B573A9" w:rsidRPr="00B573A9">
        <w:rPr>
          <w:rFonts w:ascii="DM Serif Display" w:hAnsi="DM Serif Display"/>
          <w:sz w:val="50"/>
          <w:szCs w:val="50"/>
        </w:rPr>
        <w:t xml:space="preserve"> Lyon</w:t>
      </w:r>
      <w:r w:rsidR="00D555AF" w:rsidRPr="00B573A9">
        <w:rPr>
          <w:rFonts w:ascii="DM Serif Display" w:hAnsi="DM Serif Display"/>
          <w:sz w:val="50"/>
          <w:szCs w:val="50"/>
        </w:rPr>
        <w:t>.</w:t>
      </w:r>
    </w:p>
    <w:p w14:paraId="19486139" w14:textId="77777777" w:rsidR="00537740" w:rsidRDefault="00537740" w:rsidP="4E988DA3">
      <w:pPr>
        <w:ind w:left="1135" w:firstLine="708"/>
        <w:rPr>
          <w:rFonts w:ascii="DM Serif Display" w:hAnsi="DM Serif Display"/>
          <w:sz w:val="26"/>
          <w:szCs w:val="26"/>
        </w:rPr>
      </w:pPr>
    </w:p>
    <w:p w14:paraId="15CD14E3" w14:textId="22D385F9" w:rsidR="00537740" w:rsidRDefault="00537740" w:rsidP="00537740">
      <w:pPr>
        <w:ind w:left="1135" w:firstLine="708"/>
        <w:rPr>
          <w:rFonts w:ascii="DM Serif Display" w:hAnsi="DM Serif Display"/>
          <w:sz w:val="26"/>
          <w:szCs w:val="26"/>
        </w:rPr>
      </w:pPr>
      <w:r w:rsidRPr="003D4B96">
        <w:rPr>
          <w:rFonts w:ascii="DM Serif Display" w:hAnsi="DM Serif Display"/>
          <w:sz w:val="26"/>
          <w:szCs w:val="26"/>
        </w:rPr>
        <w:t>1</w:t>
      </w:r>
      <w:r>
        <w:rPr>
          <w:rFonts w:ascii="DM Serif Display" w:hAnsi="DM Serif Display"/>
          <w:sz w:val="26"/>
          <w:szCs w:val="26"/>
        </w:rPr>
        <w:t>2, 13 et 14</w:t>
      </w:r>
      <w:r w:rsidRPr="003D4B96">
        <w:rPr>
          <w:rFonts w:ascii="DM Serif Display" w:hAnsi="DM Serif Display"/>
          <w:sz w:val="26"/>
          <w:szCs w:val="26"/>
        </w:rPr>
        <w:t xml:space="preserve"> janvier 2024</w:t>
      </w:r>
      <w:r>
        <w:rPr>
          <w:rFonts w:ascii="DM Serif Display" w:hAnsi="DM Serif Display"/>
          <w:sz w:val="26"/>
          <w:szCs w:val="26"/>
        </w:rPr>
        <w:t>, d</w:t>
      </w:r>
      <w:r w:rsidRPr="40E30D49">
        <w:rPr>
          <w:rFonts w:ascii="DM Serif Display" w:hAnsi="DM Serif Display"/>
          <w:sz w:val="26"/>
          <w:szCs w:val="26"/>
        </w:rPr>
        <w:t>e 9h00 à 17h00</w:t>
      </w:r>
    </w:p>
    <w:p w14:paraId="77A6FE56" w14:textId="18E809D5" w:rsidR="00537740" w:rsidRPr="00C313CB" w:rsidRDefault="00537740" w:rsidP="00537740">
      <w:pPr>
        <w:ind w:left="1135" w:firstLine="708"/>
        <w:rPr>
          <w:rFonts w:ascii="DM Serif Display" w:hAnsi="DM Serif Display"/>
          <w:sz w:val="26"/>
          <w:szCs w:val="26"/>
        </w:rPr>
      </w:pPr>
      <w:r>
        <w:rPr>
          <w:rFonts w:ascii="DM Serif Display" w:hAnsi="DM Serif Display"/>
          <w:sz w:val="26"/>
          <w:szCs w:val="26"/>
        </w:rPr>
        <w:t>Eurexpo</w:t>
      </w:r>
    </w:p>
    <w:p w14:paraId="40B5B427" w14:textId="77777777" w:rsidR="00537740" w:rsidRPr="0082740D" w:rsidRDefault="00537740" w:rsidP="4E988DA3">
      <w:pPr>
        <w:ind w:left="1135" w:firstLine="708"/>
        <w:rPr>
          <w:rFonts w:ascii="Antonio Medium" w:hAnsi="Antonio Medium"/>
          <w:sz w:val="26"/>
          <w:szCs w:val="26"/>
        </w:rPr>
      </w:pPr>
    </w:p>
    <w:p w14:paraId="564C248D" w14:textId="77777777" w:rsidR="00D931E4" w:rsidRDefault="00D931E4" w:rsidP="00D931E4">
      <w:pPr>
        <w:jc w:val="both"/>
        <w:rPr>
          <w:rFonts w:ascii="Helvetica" w:hAnsi="Helvetica"/>
        </w:rPr>
      </w:pPr>
    </w:p>
    <w:p w14:paraId="61414D61" w14:textId="7AB55F6D" w:rsidR="00D931E4" w:rsidRPr="00545237" w:rsidRDefault="00CB509E" w:rsidP="13215AB4">
      <w:pPr>
        <w:autoSpaceDE w:val="0"/>
        <w:autoSpaceDN w:val="0"/>
        <w:adjustRightInd w:val="0"/>
        <w:ind w:left="1843" w:right="284"/>
        <w:jc w:val="both"/>
        <w:rPr>
          <w:rFonts w:ascii="Atkinson Hyperlegible" w:hAnsi="Atkinson Hyperlegible" w:cs="AppleSystemUIFont"/>
          <w:strike/>
        </w:rPr>
      </w:pPr>
      <w:r w:rsidRPr="55542119">
        <w:rPr>
          <w:rFonts w:ascii="Atkinson Hyperlegible" w:hAnsi="Atkinson Hyperlegible" w:cs="AppleSystemUIFont"/>
        </w:rPr>
        <w:t>Le</w:t>
      </w:r>
      <w:r w:rsidR="00B573A9" w:rsidRPr="55542119">
        <w:rPr>
          <w:rFonts w:ascii="Atkinson Hyperlegible" w:hAnsi="Atkinson Hyperlegible" w:cs="AppleSystemUIFont"/>
        </w:rPr>
        <w:t xml:space="preserve"> Salon de l’Etudiant de Lyon</w:t>
      </w:r>
      <w:r w:rsidR="00D931E4" w:rsidRPr="55542119">
        <w:rPr>
          <w:rFonts w:ascii="Atkinson Hyperlegible" w:hAnsi="Atkinson Hyperlegible" w:cs="AppleSystemUIFont"/>
        </w:rPr>
        <w:t xml:space="preserve"> </w:t>
      </w:r>
      <w:r w:rsidRPr="55542119">
        <w:rPr>
          <w:rFonts w:ascii="Atkinson Hyperlegible" w:hAnsi="Atkinson Hyperlegible" w:cs="AppleSystemUIFont"/>
        </w:rPr>
        <w:t>ouvrira ses portes pour la</w:t>
      </w:r>
      <w:r w:rsidR="00B573A9" w:rsidRPr="55542119">
        <w:rPr>
          <w:rFonts w:ascii="Atkinson Hyperlegible" w:hAnsi="Atkinson Hyperlegible" w:cs="AppleSystemUIFont"/>
        </w:rPr>
        <w:t xml:space="preserve"> 3</w:t>
      </w:r>
      <w:r w:rsidR="00537740">
        <w:rPr>
          <w:rFonts w:ascii="Atkinson Hyperlegible" w:hAnsi="Atkinson Hyperlegible" w:cs="AppleSystemUIFont"/>
        </w:rPr>
        <w:t>6ème</w:t>
      </w:r>
      <w:r w:rsidR="00B573A9" w:rsidRPr="55542119">
        <w:rPr>
          <w:rFonts w:ascii="Atkinson Hyperlegible" w:hAnsi="Atkinson Hyperlegible" w:cs="AppleSystemUIFont"/>
        </w:rPr>
        <w:t xml:space="preserve"> édition les 12, 13 et 14 janvier 2024 à Eurexpo.</w:t>
      </w:r>
      <w:r w:rsidRPr="55542119">
        <w:rPr>
          <w:rFonts w:ascii="Atkinson Hyperlegible" w:hAnsi="Atkinson Hyperlegible" w:cs="AppleSystemUIFont"/>
        </w:rPr>
        <w:t xml:space="preserve"> Cet événement incontournable est organisé en partenariat </w:t>
      </w:r>
      <w:r w:rsidRPr="00545237">
        <w:rPr>
          <w:rFonts w:ascii="Atkinson Hyperlegible" w:hAnsi="Atkinson Hyperlegible" w:cs="AppleSystemUIFont"/>
        </w:rPr>
        <w:t xml:space="preserve">avec </w:t>
      </w:r>
      <w:r w:rsidR="005B66B6" w:rsidRPr="00545237">
        <w:rPr>
          <w:rFonts w:ascii="Atkinson Hyperlegible" w:hAnsi="Atkinson Hyperlegible" w:cs="AppleSystemUIFont"/>
        </w:rPr>
        <w:t>la région académique Auvergne</w:t>
      </w:r>
      <w:r w:rsidR="5F5304F1" w:rsidRPr="00545237">
        <w:rPr>
          <w:rFonts w:ascii="Atkinson Hyperlegible" w:hAnsi="Atkinson Hyperlegible" w:cs="AppleSystemUIFont"/>
        </w:rPr>
        <w:t>-</w:t>
      </w:r>
      <w:r w:rsidR="005B66B6" w:rsidRPr="00545237">
        <w:rPr>
          <w:rFonts w:ascii="Atkinson Hyperlegible" w:hAnsi="Atkinson Hyperlegible" w:cs="AppleSystemUIFont"/>
        </w:rPr>
        <w:t>Rhône-Alpes,</w:t>
      </w:r>
      <w:r w:rsidR="00B75242" w:rsidRPr="00545237">
        <w:rPr>
          <w:rFonts w:ascii="Atkinson Hyperlegible" w:hAnsi="Atkinson Hyperlegible" w:cs="AppleSystemUIFont"/>
        </w:rPr>
        <w:t xml:space="preserve"> la Métropole de Lyon et </w:t>
      </w:r>
      <w:r w:rsidR="005B66B6" w:rsidRPr="00545237">
        <w:rPr>
          <w:rFonts w:ascii="Atkinson Hyperlegible" w:hAnsi="Atkinson Hyperlegible" w:cs="AppleSystemUIFont"/>
        </w:rPr>
        <w:t>A</w:t>
      </w:r>
      <w:r w:rsidR="5EDC1D24" w:rsidRPr="00545237">
        <w:rPr>
          <w:rFonts w:ascii="Atkinson Hyperlegible" w:hAnsi="Atkinson Hyperlegible" w:cs="AppleSystemUIFont"/>
        </w:rPr>
        <w:t>uvergne-Rhône-Alpes</w:t>
      </w:r>
      <w:r w:rsidR="005B66B6" w:rsidRPr="00545237">
        <w:rPr>
          <w:rFonts w:ascii="Atkinson Hyperlegible" w:hAnsi="Atkinson Hyperlegible" w:cs="AppleSystemUIFont"/>
        </w:rPr>
        <w:t xml:space="preserve"> Orientation</w:t>
      </w:r>
      <w:r w:rsidR="00545237" w:rsidRPr="00545237">
        <w:rPr>
          <w:rFonts w:ascii="Atkinson Hyperlegible" w:hAnsi="Atkinson Hyperlegible" w:cs="AppleSystemUIFont"/>
        </w:rPr>
        <w:t>.</w:t>
      </w:r>
    </w:p>
    <w:p w14:paraId="17158F88" w14:textId="77777777" w:rsidR="00CB509E" w:rsidRPr="00545237" w:rsidRDefault="00CB509E" w:rsidP="00705483">
      <w:pPr>
        <w:autoSpaceDE w:val="0"/>
        <w:autoSpaceDN w:val="0"/>
        <w:adjustRightInd w:val="0"/>
        <w:ind w:left="1843" w:right="284"/>
        <w:jc w:val="both"/>
        <w:rPr>
          <w:rFonts w:ascii="Atkinson Hyperlegible" w:hAnsi="Atkinson Hyperlegible" w:cs="AppleSystemUIFont"/>
        </w:rPr>
      </w:pPr>
    </w:p>
    <w:p w14:paraId="6F49CA3C" w14:textId="77777777" w:rsidR="00537740" w:rsidRDefault="00537740" w:rsidP="00CB509E">
      <w:pPr>
        <w:autoSpaceDE w:val="0"/>
        <w:autoSpaceDN w:val="0"/>
        <w:adjustRightInd w:val="0"/>
        <w:ind w:left="1843" w:right="284"/>
        <w:jc w:val="both"/>
        <w:rPr>
          <w:rFonts w:ascii="Atkinson Hyperlegible" w:hAnsi="Atkinson Hyperlegible" w:cs="AppleSystemUIFont"/>
        </w:rPr>
      </w:pPr>
    </w:p>
    <w:p w14:paraId="09349E78" w14:textId="1B1AD428" w:rsidR="00CB509E" w:rsidRDefault="00CB509E" w:rsidP="00CB509E">
      <w:pPr>
        <w:autoSpaceDE w:val="0"/>
        <w:autoSpaceDN w:val="0"/>
        <w:adjustRightInd w:val="0"/>
        <w:ind w:left="1843" w:right="284"/>
        <w:jc w:val="both"/>
        <w:rPr>
          <w:rFonts w:ascii="Atkinson Hyperlegible" w:hAnsi="Atkinson Hyperlegible" w:cs="AppleSystemUIFont"/>
        </w:rPr>
      </w:pPr>
      <w:r w:rsidRPr="00545237">
        <w:rPr>
          <w:rFonts w:ascii="Atkinson Hyperlegible" w:hAnsi="Atkinson Hyperlegible" w:cs="AppleSystemUIFont"/>
        </w:rPr>
        <w:t>Prépare</w:t>
      </w:r>
      <w:r w:rsidR="005B66B6" w:rsidRPr="00545237">
        <w:rPr>
          <w:rFonts w:ascii="Atkinson Hyperlegible" w:hAnsi="Atkinson Hyperlegible" w:cs="AppleSystemUIFont"/>
        </w:rPr>
        <w:t>z</w:t>
      </w:r>
      <w:r w:rsidRPr="00545237">
        <w:rPr>
          <w:rFonts w:ascii="Atkinson Hyperlegible" w:hAnsi="Atkinson Hyperlegible" w:cs="AppleSystemUIFont"/>
        </w:rPr>
        <w:t xml:space="preserve">-vous à vivre </w:t>
      </w:r>
      <w:r w:rsidR="00B75242" w:rsidRPr="00545237">
        <w:rPr>
          <w:rFonts w:ascii="Atkinson Hyperlegible" w:hAnsi="Atkinson Hyperlegible" w:cs="AppleSystemUIFont"/>
        </w:rPr>
        <w:t>trois</w:t>
      </w:r>
      <w:r w:rsidRPr="00545237">
        <w:rPr>
          <w:rFonts w:ascii="Atkinson Hyperlegible" w:hAnsi="Atkinson Hyperlegible" w:cs="AppleSystemUIFont"/>
        </w:rPr>
        <w:t xml:space="preserve"> journée</w:t>
      </w:r>
      <w:r w:rsidR="00B75242" w:rsidRPr="00545237">
        <w:rPr>
          <w:rFonts w:ascii="Atkinson Hyperlegible" w:hAnsi="Atkinson Hyperlegible" w:cs="AppleSystemUIFont"/>
        </w:rPr>
        <w:t>s</w:t>
      </w:r>
      <w:r w:rsidR="4A1FF1EA" w:rsidRPr="00545237">
        <w:rPr>
          <w:rFonts w:ascii="Atkinson Hyperlegible" w:hAnsi="Atkinson Hyperlegible" w:cs="AppleSystemUIFont"/>
        </w:rPr>
        <w:t>,</w:t>
      </w:r>
      <w:r w:rsidRPr="00545237">
        <w:rPr>
          <w:rFonts w:ascii="Atkinson Hyperlegible" w:hAnsi="Atkinson Hyperlegible" w:cs="AppleSystemUIFont"/>
        </w:rPr>
        <w:t xml:space="preserve"> dédiée</w:t>
      </w:r>
      <w:r w:rsidR="00B75242" w:rsidRPr="00545237">
        <w:rPr>
          <w:rFonts w:ascii="Atkinson Hyperlegible" w:hAnsi="Atkinson Hyperlegible" w:cs="AppleSystemUIFont"/>
        </w:rPr>
        <w:t>s</w:t>
      </w:r>
      <w:r w:rsidRPr="00545237">
        <w:rPr>
          <w:rFonts w:ascii="Atkinson Hyperlegible" w:hAnsi="Atkinson Hyperlegible" w:cs="AppleSystemUIFont"/>
        </w:rPr>
        <w:t xml:space="preserve"> à l'éducation, à l'orientation et à l'avenir des jeunes esprits avides de savoir. Quelles poursuites d'étu</w:t>
      </w:r>
      <w:r w:rsidRPr="55542119">
        <w:rPr>
          <w:rFonts w:ascii="Atkinson Hyperlegible" w:hAnsi="Atkinson Hyperlegible" w:cs="AppleSystemUIFont"/>
        </w:rPr>
        <w:t>des après le bac ? Quel parcours dans l'enseignement supérieur est le plus adapté ? Quelles études pour quels métiers ?</w:t>
      </w:r>
    </w:p>
    <w:p w14:paraId="52A38399" w14:textId="77777777" w:rsidR="00CB509E" w:rsidRDefault="00CB509E" w:rsidP="00CB509E">
      <w:pPr>
        <w:autoSpaceDE w:val="0"/>
        <w:autoSpaceDN w:val="0"/>
        <w:adjustRightInd w:val="0"/>
        <w:ind w:left="1843" w:right="284"/>
        <w:jc w:val="both"/>
        <w:rPr>
          <w:rFonts w:ascii="Atkinson Hyperlegible" w:hAnsi="Atkinson Hyperlegible" w:cs="AppleSystemUIFont"/>
        </w:rPr>
      </w:pPr>
    </w:p>
    <w:p w14:paraId="45D59CEC" w14:textId="77777777" w:rsidR="00537740" w:rsidRDefault="00537740" w:rsidP="746ED279">
      <w:pPr>
        <w:pStyle w:val="paragraph"/>
        <w:spacing w:before="0" w:beforeAutospacing="0" w:after="0" w:afterAutospacing="0"/>
        <w:ind w:left="1830" w:right="270"/>
        <w:jc w:val="both"/>
        <w:textAlignment w:val="baseline"/>
        <w:rPr>
          <w:rStyle w:val="normaltextrun"/>
          <w:rFonts w:ascii="Atkinson Hyperlegible" w:eastAsiaTheme="minorEastAsia" w:hAnsi="Atkinson Hyperlegible" w:cs="Segoe UI"/>
        </w:rPr>
      </w:pPr>
    </w:p>
    <w:p w14:paraId="0E4BE70D" w14:textId="7CE0597A" w:rsidR="00CB509E" w:rsidRDefault="00CB509E" w:rsidP="746ED279">
      <w:pPr>
        <w:pStyle w:val="paragraph"/>
        <w:spacing w:before="0" w:beforeAutospacing="0" w:after="0" w:afterAutospacing="0"/>
        <w:ind w:left="1830" w:right="270"/>
        <w:jc w:val="both"/>
        <w:textAlignment w:val="baseline"/>
        <w:rPr>
          <w:rFonts w:ascii="Atkinson Hyperlegible" w:eastAsia="Atkinson Hyperlegible" w:hAnsi="Atkinson Hyperlegible" w:cs="Atkinson Hyperlegible"/>
          <w:color w:val="20375D"/>
        </w:rPr>
      </w:pPr>
      <w:r w:rsidRPr="746ED279">
        <w:rPr>
          <w:rStyle w:val="normaltextrun"/>
          <w:rFonts w:ascii="Atkinson Hyperlegible" w:eastAsiaTheme="minorEastAsia" w:hAnsi="Atkinson Hyperlegible" w:cs="Segoe UI"/>
        </w:rPr>
        <w:t xml:space="preserve">Au cœur de ce Salon de l'Etudiant, vous découvrirez un espace foisonnant d'opportunités. </w:t>
      </w:r>
      <w:r w:rsidR="3C8F8069" w:rsidRPr="746ED279">
        <w:rPr>
          <w:rStyle w:val="normaltextrun"/>
          <w:rFonts w:ascii="Atkinson Hyperlegible" w:eastAsiaTheme="minorEastAsia" w:hAnsi="Atkinson Hyperlegible" w:cs="Segoe UI"/>
        </w:rPr>
        <w:t>V</w:t>
      </w:r>
      <w:r w:rsidR="3C8F8069" w:rsidRPr="746ED279">
        <w:rPr>
          <w:rStyle w:val="normaltextrun"/>
          <w:rFonts w:ascii="Atkinson Hyperlegible" w:eastAsia="Atkinson Hyperlegible" w:hAnsi="Atkinson Hyperlegible" w:cs="Atkinson Hyperlegible"/>
        </w:rPr>
        <w:t>enez d</w:t>
      </w:r>
      <w:r w:rsidR="3C8F8069" w:rsidRPr="746ED279">
        <w:rPr>
          <w:rFonts w:ascii="Atkinson Hyperlegible" w:eastAsia="Atkinson Hyperlegible" w:hAnsi="Atkinson Hyperlegible" w:cs="Atkinson Hyperlegible"/>
        </w:rPr>
        <w:t xml:space="preserve">écouvrir des métiers et rencontrez des professionnels qui les exercent. </w:t>
      </w:r>
      <w:r w:rsidR="1CD16408" w:rsidRPr="746ED279">
        <w:rPr>
          <w:rFonts w:ascii="Atkinson Hyperlegible" w:eastAsia="Atkinson Hyperlegible" w:hAnsi="Atkinson Hyperlegible" w:cs="Atkinson Hyperlegible"/>
        </w:rPr>
        <w:t xml:space="preserve">De nombreux acteurs de l’éducation ainsi que des étudiants vous attendent pour vous informer sur le </w:t>
      </w:r>
      <w:r w:rsidR="0B178257" w:rsidRPr="746ED279">
        <w:rPr>
          <w:rFonts w:ascii="Atkinson Hyperlegible" w:eastAsia="Atkinson Hyperlegible" w:hAnsi="Atkinson Hyperlegible" w:cs="Atkinson Hyperlegible"/>
        </w:rPr>
        <w:t>fonctionnement des études, le contenu des diplômes</w:t>
      </w:r>
      <w:r w:rsidR="0E4F2319" w:rsidRPr="746ED279">
        <w:rPr>
          <w:rFonts w:ascii="Atkinson Hyperlegible" w:eastAsia="Atkinson Hyperlegible" w:hAnsi="Atkinson Hyperlegible" w:cs="Atkinson Hyperlegible"/>
        </w:rPr>
        <w:t xml:space="preserve">, les parcours de formation, les modalités d’inscription et enfin la vie étudiante. </w:t>
      </w:r>
    </w:p>
    <w:p w14:paraId="10EBA6B5" w14:textId="77777777" w:rsidR="00CB509E" w:rsidRDefault="00CB509E" w:rsidP="00CB509E">
      <w:pPr>
        <w:pStyle w:val="paragraph"/>
        <w:spacing w:before="0" w:beforeAutospacing="0" w:after="0" w:afterAutospacing="0"/>
        <w:ind w:left="1830" w:right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tkinson Hyperlegible" w:eastAsiaTheme="majorEastAsia" w:hAnsi="Atkinson Hyperlegible" w:cs="Segoe UI"/>
        </w:rPr>
        <w:t> </w:t>
      </w:r>
    </w:p>
    <w:p w14:paraId="12A2B9D5" w14:textId="77777777" w:rsidR="00537740" w:rsidRDefault="00537740" w:rsidP="00CB509E">
      <w:pPr>
        <w:pStyle w:val="paragraph"/>
        <w:spacing w:before="0" w:beforeAutospacing="0" w:after="0" w:afterAutospacing="0"/>
        <w:ind w:left="1830" w:right="270"/>
        <w:jc w:val="both"/>
        <w:textAlignment w:val="baseline"/>
        <w:rPr>
          <w:rStyle w:val="normaltextrun"/>
          <w:rFonts w:ascii="Atkinson Hyperlegible" w:eastAsiaTheme="minorEastAsia" w:hAnsi="Atkinson Hyperlegible" w:cs="Segoe UI"/>
        </w:rPr>
      </w:pPr>
    </w:p>
    <w:p w14:paraId="3B671E15" w14:textId="2EF1F076" w:rsidR="00CB509E" w:rsidRDefault="00CB509E" w:rsidP="00CB509E">
      <w:pPr>
        <w:pStyle w:val="paragraph"/>
        <w:spacing w:before="0" w:beforeAutospacing="0" w:after="0" w:afterAutospacing="0"/>
        <w:ind w:left="1830" w:right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tkinson Hyperlegible" w:eastAsiaTheme="minorEastAsia" w:hAnsi="Atkinson Hyperlegible" w:cs="Segoe UI"/>
        </w:rPr>
        <w:t>À l’issue de ce salon, les élèves se projetteront dans l’avenir à travers un projet personnel plus concret. Les professeurs peuvent approfondir leurs connaissances sur l'éventail des possibilités s’offrant aux élèves et identifier les secteurs et métiers qui recrutent.</w:t>
      </w:r>
      <w:r>
        <w:rPr>
          <w:rStyle w:val="eop"/>
          <w:rFonts w:ascii="Atkinson Hyperlegible" w:eastAsiaTheme="majorEastAsia" w:hAnsi="Atkinson Hyperlegible" w:cs="Segoe UI"/>
        </w:rPr>
        <w:t> </w:t>
      </w:r>
    </w:p>
    <w:p w14:paraId="7DF9EB89" w14:textId="77777777" w:rsidR="00CB509E" w:rsidRDefault="00CB509E" w:rsidP="00CB509E">
      <w:pPr>
        <w:pStyle w:val="paragraph"/>
        <w:spacing w:before="0" w:beforeAutospacing="0" w:after="0" w:afterAutospacing="0"/>
        <w:ind w:left="1830" w:right="27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tkinson Hyperlegible" w:eastAsiaTheme="minorEastAsia" w:hAnsi="Atkinson Hyperlegible" w:cs="Segoe UI"/>
          <w:sz w:val="10"/>
          <w:szCs w:val="10"/>
        </w:rPr>
        <w:t> </w:t>
      </w:r>
      <w:r>
        <w:rPr>
          <w:rStyle w:val="eop"/>
          <w:rFonts w:ascii="Atkinson Hyperlegible" w:eastAsiaTheme="majorEastAsia" w:hAnsi="Atkinson Hyperlegible" w:cs="Segoe UI"/>
          <w:sz w:val="10"/>
          <w:szCs w:val="10"/>
        </w:rPr>
        <w:t> </w:t>
      </w:r>
    </w:p>
    <w:p w14:paraId="2DCBBA42" w14:textId="07BFE77D" w:rsidR="00537740" w:rsidRDefault="00537740">
      <w:pPr>
        <w:rPr>
          <w:rFonts w:ascii="Atkinson Hyperlegible" w:hAnsi="Atkinson Hyperlegible" w:cs="AppleSystemUIFontItalic"/>
          <w:sz w:val="10"/>
          <w:szCs w:val="10"/>
        </w:rPr>
      </w:pPr>
      <w:r>
        <w:rPr>
          <w:rFonts w:ascii="Atkinson Hyperlegible" w:hAnsi="Atkinson Hyperlegible" w:cs="AppleSystemUIFontItalic"/>
          <w:sz w:val="10"/>
          <w:szCs w:val="10"/>
        </w:rPr>
        <w:br w:type="page"/>
      </w:r>
    </w:p>
    <w:p w14:paraId="68206858" w14:textId="77777777" w:rsidR="00705483" w:rsidRDefault="00705483" w:rsidP="4E988DA3">
      <w:pPr>
        <w:autoSpaceDE w:val="0"/>
        <w:autoSpaceDN w:val="0"/>
        <w:adjustRightInd w:val="0"/>
        <w:ind w:left="1843" w:right="284"/>
        <w:jc w:val="both"/>
        <w:rPr>
          <w:rFonts w:ascii="Atkinson Hyperlegible" w:hAnsi="Atkinson Hyperlegible" w:cs="AppleSystemUIFontItalic"/>
          <w:sz w:val="10"/>
          <w:szCs w:val="10"/>
        </w:rPr>
      </w:pPr>
    </w:p>
    <w:p w14:paraId="1C0A8C01" w14:textId="77777777" w:rsidR="00537740" w:rsidRDefault="00537740" w:rsidP="4E988DA3">
      <w:pPr>
        <w:autoSpaceDE w:val="0"/>
        <w:autoSpaceDN w:val="0"/>
        <w:adjustRightInd w:val="0"/>
        <w:ind w:left="1843" w:right="284"/>
        <w:jc w:val="both"/>
        <w:rPr>
          <w:rFonts w:ascii="Atkinson Hyperlegible" w:hAnsi="Atkinson Hyperlegible" w:cs="AppleSystemUIFontItalic"/>
          <w:sz w:val="10"/>
          <w:szCs w:val="10"/>
        </w:rPr>
      </w:pPr>
    </w:p>
    <w:p w14:paraId="1C0A643E" w14:textId="77777777" w:rsidR="00537740" w:rsidRDefault="00537740" w:rsidP="4E988DA3">
      <w:pPr>
        <w:autoSpaceDE w:val="0"/>
        <w:autoSpaceDN w:val="0"/>
        <w:adjustRightInd w:val="0"/>
        <w:ind w:left="1843" w:right="284"/>
        <w:jc w:val="both"/>
        <w:rPr>
          <w:rFonts w:ascii="Atkinson Hyperlegible" w:hAnsi="Atkinson Hyperlegible" w:cs="AppleSystemUIFontItalic"/>
          <w:sz w:val="10"/>
          <w:szCs w:val="10"/>
        </w:rPr>
      </w:pPr>
    </w:p>
    <w:p w14:paraId="01981D3A" w14:textId="77777777" w:rsidR="00537740" w:rsidRDefault="00537740" w:rsidP="4E988DA3">
      <w:pPr>
        <w:autoSpaceDE w:val="0"/>
        <w:autoSpaceDN w:val="0"/>
        <w:adjustRightInd w:val="0"/>
        <w:ind w:left="1843" w:right="284"/>
        <w:jc w:val="both"/>
        <w:rPr>
          <w:rFonts w:ascii="Atkinson Hyperlegible" w:hAnsi="Atkinson Hyperlegible" w:cs="AppleSystemUIFontItalic"/>
          <w:sz w:val="10"/>
          <w:szCs w:val="10"/>
        </w:rPr>
      </w:pPr>
    </w:p>
    <w:p w14:paraId="512F132B" w14:textId="77777777" w:rsidR="00537740" w:rsidRDefault="00537740" w:rsidP="4E988DA3">
      <w:pPr>
        <w:autoSpaceDE w:val="0"/>
        <w:autoSpaceDN w:val="0"/>
        <w:adjustRightInd w:val="0"/>
        <w:ind w:left="1843" w:right="284"/>
        <w:jc w:val="both"/>
        <w:rPr>
          <w:rFonts w:ascii="Atkinson Hyperlegible" w:hAnsi="Atkinson Hyperlegible" w:cs="AppleSystemUIFontItalic"/>
          <w:sz w:val="10"/>
          <w:szCs w:val="10"/>
        </w:rPr>
      </w:pPr>
    </w:p>
    <w:p w14:paraId="7A708856" w14:textId="77777777" w:rsidR="00537740" w:rsidRPr="00545237" w:rsidRDefault="00537740" w:rsidP="4E988DA3">
      <w:pPr>
        <w:autoSpaceDE w:val="0"/>
        <w:autoSpaceDN w:val="0"/>
        <w:adjustRightInd w:val="0"/>
        <w:ind w:left="1843" w:right="284"/>
        <w:jc w:val="both"/>
        <w:rPr>
          <w:rFonts w:ascii="Atkinson Hyperlegible" w:hAnsi="Atkinson Hyperlegible" w:cs="AppleSystemUIFontItalic"/>
          <w:sz w:val="10"/>
          <w:szCs w:val="10"/>
        </w:rPr>
      </w:pPr>
    </w:p>
    <w:p w14:paraId="71CD0665" w14:textId="62880B06" w:rsidR="00D931E4" w:rsidRDefault="00423D97" w:rsidP="00C940D1">
      <w:pPr>
        <w:autoSpaceDE w:val="0"/>
        <w:autoSpaceDN w:val="0"/>
        <w:adjustRightInd w:val="0"/>
        <w:ind w:left="1843" w:right="284"/>
        <w:jc w:val="both"/>
        <w:rPr>
          <w:rFonts w:ascii="Atkinson Hyperlegible" w:hAnsi="Atkinson Hyperlegible" w:cs="AppleSystemUIFont"/>
        </w:rPr>
      </w:pPr>
      <w:r>
        <w:rPr>
          <w:rFonts w:ascii="Antonio Medium" w:hAnsi="Antonio Medium"/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5A8D670" wp14:editId="45197D61">
                <wp:simplePos x="0" y="0"/>
                <wp:positionH relativeFrom="column">
                  <wp:posOffset>1164590</wp:posOffset>
                </wp:positionH>
                <wp:positionV relativeFrom="paragraph">
                  <wp:posOffset>85090</wp:posOffset>
                </wp:positionV>
                <wp:extent cx="534035" cy="165600"/>
                <wp:effectExtent l="0" t="0" r="0" b="0"/>
                <wp:wrapNone/>
                <wp:docPr id="13660000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035" cy="165600"/>
                        </a:xfrm>
                        <a:prstGeom prst="rect">
                          <a:avLst/>
                        </a:prstGeom>
                        <a:solidFill>
                          <a:srgbClr val="F3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pic="http://schemas.openxmlformats.org/drawingml/2006/picture" xmlns:a="http://schemas.openxmlformats.org/drawingml/2006/main">
            <w:pict>
              <v:rect id="Rectangle 2" style="position:absolute;margin-left:91.7pt;margin-top:6.7pt;width:42.05pt;height:13.05pt;z-index:251747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spid="_x0000_s1026" fillcolor="#f30000" stroked="f" strokeweight="1pt" w14:anchorId="30AEF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"/>
            </w:pict>
          </mc:Fallback>
        </mc:AlternateContent>
      </w:r>
      <w:r w:rsidR="00D931E4" w:rsidRPr="00B30976">
        <w:rPr>
          <w:rFonts w:ascii="Atkinson Hyperlegible" w:hAnsi="Atkinson Hyperlegible" w:cs="AppleSystemUIFont"/>
        </w:rPr>
        <w:t> </w:t>
      </w:r>
    </w:p>
    <w:p w14:paraId="4C8008DA" w14:textId="4A4C0C7E" w:rsidR="00423D97" w:rsidRPr="00B30976" w:rsidRDefault="00423D97" w:rsidP="00C940D1">
      <w:pPr>
        <w:autoSpaceDE w:val="0"/>
        <w:autoSpaceDN w:val="0"/>
        <w:adjustRightInd w:val="0"/>
        <w:ind w:left="1843" w:right="284"/>
        <w:jc w:val="both"/>
        <w:rPr>
          <w:rFonts w:ascii="Atkinson Hyperlegible" w:hAnsi="Atkinson Hyperlegible" w:cs="AppleSystemUIFontItalic"/>
        </w:rPr>
      </w:pPr>
    </w:p>
    <w:p w14:paraId="11C91311" w14:textId="32295843" w:rsidR="00423D97" w:rsidRDefault="00FA7A0B" w:rsidP="00C940D1">
      <w:pPr>
        <w:ind w:left="1843" w:right="284"/>
        <w:rPr>
          <w:rFonts w:ascii="Oswald Medium" w:hAnsi="Oswald Medium"/>
          <w:sz w:val="28"/>
          <w:szCs w:val="28"/>
        </w:rPr>
      </w:pPr>
      <w:r w:rsidRPr="55542119">
        <w:rPr>
          <w:rFonts w:ascii="Oswald Medium" w:hAnsi="Oswald Medium"/>
          <w:sz w:val="28"/>
          <w:szCs w:val="28"/>
        </w:rPr>
        <w:t>À</w:t>
      </w:r>
      <w:r w:rsidR="00D931E4" w:rsidRPr="55542119">
        <w:rPr>
          <w:rFonts w:ascii="Oswald Medium" w:hAnsi="Oswald Medium"/>
          <w:sz w:val="28"/>
          <w:szCs w:val="28"/>
        </w:rPr>
        <w:t xml:space="preserve"> QUI S’ADRESSE LE SALON</w:t>
      </w:r>
      <w:r w:rsidR="29C1BDED" w:rsidRPr="55542119">
        <w:rPr>
          <w:rFonts w:ascii="Oswald Medium" w:hAnsi="Oswald Medium"/>
          <w:sz w:val="28"/>
          <w:szCs w:val="28"/>
        </w:rPr>
        <w:t xml:space="preserve"> </w:t>
      </w:r>
      <w:r w:rsidR="00D931E4" w:rsidRPr="55542119">
        <w:rPr>
          <w:rFonts w:ascii="Oswald Medium" w:hAnsi="Oswald Medium"/>
          <w:sz w:val="28"/>
          <w:szCs w:val="28"/>
        </w:rPr>
        <w:t>? </w:t>
      </w:r>
    </w:p>
    <w:p w14:paraId="617B480D" w14:textId="2FD82325" w:rsidR="00D931E4" w:rsidRPr="00D931E4" w:rsidRDefault="00D931E4" w:rsidP="4E988DA3">
      <w:pPr>
        <w:ind w:left="1843" w:right="284"/>
        <w:rPr>
          <w:rFonts w:ascii="Oswald Medium" w:hAnsi="Oswald Medium"/>
          <w:sz w:val="12"/>
          <w:szCs w:val="12"/>
        </w:rPr>
      </w:pPr>
      <w:r w:rsidRPr="4E988DA3">
        <w:rPr>
          <w:rFonts w:ascii="Oswald Medium" w:hAnsi="Oswald Medium"/>
          <w:sz w:val="12"/>
          <w:szCs w:val="12"/>
        </w:rPr>
        <w:t> </w:t>
      </w:r>
    </w:p>
    <w:p w14:paraId="64B84EED" w14:textId="77777777" w:rsidR="000C4C27" w:rsidRPr="000C4C27" w:rsidRDefault="000C4C27" w:rsidP="000C4C27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ind w:left="2127" w:right="425" w:hanging="284"/>
        <w:jc w:val="both"/>
        <w:rPr>
          <w:rFonts w:ascii="Atkinson Hyperlegible" w:hAnsi="Atkinson Hyperlegible" w:cs="Helvetica Neue"/>
        </w:rPr>
      </w:pPr>
      <w:r w:rsidRPr="000C4C27">
        <w:rPr>
          <w:rFonts w:ascii="Atkinson Hyperlegible" w:hAnsi="Atkinson Hyperlegible" w:cs="Helvetica Neue"/>
        </w:rPr>
        <w:t>Les lycéens ayant besoin d’aide dans la construction de leur projet d’orientation et dans la découverte de Parcoursup.</w:t>
      </w:r>
    </w:p>
    <w:p w14:paraId="0DB8B690" w14:textId="77777777" w:rsidR="000C4C27" w:rsidRPr="000C4C27" w:rsidRDefault="000C4C27" w:rsidP="000C4C27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ind w:left="2127" w:right="425" w:hanging="284"/>
        <w:jc w:val="both"/>
        <w:rPr>
          <w:rFonts w:ascii="Atkinson Hyperlegible" w:hAnsi="Atkinson Hyperlegible" w:cs="Helvetica Neue"/>
        </w:rPr>
      </w:pPr>
      <w:r w:rsidRPr="000C4C27">
        <w:rPr>
          <w:rFonts w:ascii="Atkinson Hyperlegible" w:hAnsi="Atkinson Hyperlegible" w:cs="Helvetica Neue"/>
        </w:rPr>
        <w:t>Les étudiants souhaitant se réorienter, poursuivre leurs études ou se spécialiser.</w:t>
      </w:r>
    </w:p>
    <w:p w14:paraId="0312DCDA" w14:textId="0D414B27" w:rsidR="00545237" w:rsidRPr="00BB3E7D" w:rsidRDefault="000C4C27" w:rsidP="00545237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ind w:left="2127" w:right="425" w:hanging="284"/>
        <w:jc w:val="both"/>
        <w:rPr>
          <w:rFonts w:ascii="Atkinson Hyperlegible" w:hAnsi="Atkinson Hyperlegible" w:cs="AppleSystemUIFont"/>
        </w:rPr>
      </w:pPr>
      <w:r w:rsidRPr="000C4C27">
        <w:rPr>
          <w:rFonts w:ascii="Atkinson Hyperlegible" w:hAnsi="Atkinson Hyperlegible" w:cs="Helvetica Neue"/>
          <w:kern w:val="0"/>
        </w:rPr>
        <w:t>Les parents et enseignants accompagnant les jeunes dans leurs choix d’études et de métiers.</w:t>
      </w:r>
    </w:p>
    <w:p w14:paraId="4AE8963D" w14:textId="77777777" w:rsidR="00BB3E7D" w:rsidRPr="00BB3E7D" w:rsidRDefault="00BB3E7D" w:rsidP="00BB3E7D">
      <w:pPr>
        <w:autoSpaceDE w:val="0"/>
        <w:autoSpaceDN w:val="0"/>
        <w:adjustRightInd w:val="0"/>
        <w:ind w:right="425"/>
        <w:jc w:val="both"/>
        <w:rPr>
          <w:rFonts w:ascii="Atkinson Hyperlegible" w:hAnsi="Atkinson Hyperlegible" w:cs="AppleSystemUIFont"/>
        </w:rPr>
      </w:pPr>
    </w:p>
    <w:p w14:paraId="4255170E" w14:textId="77777777" w:rsidR="00545237" w:rsidRPr="00545237" w:rsidRDefault="00545237" w:rsidP="00545237">
      <w:pPr>
        <w:pStyle w:val="Paragraphedeliste"/>
        <w:autoSpaceDE w:val="0"/>
        <w:autoSpaceDN w:val="0"/>
        <w:adjustRightInd w:val="0"/>
        <w:ind w:left="2127" w:right="425"/>
        <w:jc w:val="both"/>
        <w:rPr>
          <w:rFonts w:ascii="Atkinson Hyperlegible" w:hAnsi="Atkinson Hyperlegible" w:cs="AppleSystemUIFont"/>
          <w:sz w:val="14"/>
          <w:szCs w:val="14"/>
        </w:rPr>
      </w:pPr>
    </w:p>
    <w:p w14:paraId="7266AF49" w14:textId="731D71EB" w:rsidR="00D931E4" w:rsidRPr="00B30976" w:rsidRDefault="00D931E4" w:rsidP="002F215C">
      <w:pPr>
        <w:autoSpaceDE w:val="0"/>
        <w:autoSpaceDN w:val="0"/>
        <w:adjustRightInd w:val="0"/>
        <w:ind w:left="1843" w:right="284"/>
        <w:jc w:val="both"/>
        <w:rPr>
          <w:rFonts w:ascii="Atkinson Hyperlegible" w:hAnsi="Atkinson Hyperlegible" w:cs="AppleSystemUIFont"/>
          <w:highlight w:val="yellow"/>
        </w:rPr>
      </w:pPr>
      <w:r w:rsidRPr="746ED279">
        <w:rPr>
          <w:rFonts w:ascii="Atkinson Hyperlegible" w:hAnsi="Atkinson Hyperlegible" w:cs="AppleSystemUIFont"/>
        </w:rPr>
        <w:t xml:space="preserve">Dès maintenant, les visiteurs peuvent préparer leur parcours de visite </w:t>
      </w:r>
      <w:r w:rsidR="0EA03BDB" w:rsidRPr="746ED279">
        <w:rPr>
          <w:rFonts w:ascii="Atkinson Hyperlegible" w:hAnsi="Atkinson Hyperlegible" w:cs="AppleSystemUIFont"/>
        </w:rPr>
        <w:t>sur letudiant.fr</w:t>
      </w:r>
      <w:r w:rsidRPr="746ED279">
        <w:rPr>
          <w:rFonts w:ascii="Atkinson Hyperlegible" w:hAnsi="Atkinson Hyperlegible" w:cs="AppleSystemUIFont"/>
        </w:rPr>
        <w:t xml:space="preserve">, rubrique « SALONS » et télécharger l’invitation gratuite </w:t>
      </w:r>
      <w:r w:rsidRPr="746ED279">
        <w:rPr>
          <w:rFonts w:ascii="Atkinson Hyperlegible" w:hAnsi="Atkinson Hyperlegible" w:cs="AppleSystemUIFont"/>
          <w:i/>
          <w:iCs/>
        </w:rPr>
        <w:t>(obligatoire)</w:t>
      </w:r>
      <w:r w:rsidRPr="746ED279">
        <w:rPr>
          <w:rFonts w:ascii="Atkinson Hyperlegible" w:hAnsi="Atkinson Hyperlegible" w:cs="AppleSystemUIFont"/>
        </w:rPr>
        <w:t xml:space="preserve"> pour se présenter au salon</w:t>
      </w:r>
      <w:r w:rsidR="519E2AD2" w:rsidRPr="746ED279">
        <w:rPr>
          <w:rFonts w:ascii="Atkinson Hyperlegible" w:hAnsi="Atkinson Hyperlegible" w:cs="AppleSystemUIFont"/>
        </w:rPr>
        <w:t xml:space="preserve"> ou en cliquant directement sur ce lien :</w:t>
      </w:r>
      <w:r w:rsidR="0003859B" w:rsidRPr="746ED279">
        <w:rPr>
          <w:rFonts w:ascii="Atkinson Hyperlegible" w:hAnsi="Atkinson Hyperlegible" w:cs="AppleSystemUIFont"/>
        </w:rPr>
        <w:t xml:space="preserve"> </w:t>
      </w:r>
      <w:hyperlink r:id="rId11">
        <w:r w:rsidR="0003859B" w:rsidRPr="746ED279">
          <w:rPr>
            <w:rStyle w:val="Lienhypertexte"/>
            <w:rFonts w:ascii="Atkinson Hyperlegible" w:eastAsia="Atkinson Hyperlegible" w:hAnsi="Atkinson Hyperlegible" w:cs="Atkinson Hyperlegible"/>
          </w:rPr>
          <w:t>https://bit.ly/LYONSE24</w:t>
        </w:r>
      </w:hyperlink>
      <w:bookmarkStart w:id="0" w:name="_Hlk140588084"/>
      <w:bookmarkEnd w:id="0"/>
      <w:r w:rsidR="00BB3E7D" w:rsidRPr="000C4C27">
        <w:rPr>
          <w:rFonts w:ascii="Atkinson Hyperlegible" w:hAnsi="Atkinson Hyperlegible" w:cs="Helvetica Neue"/>
        </w:rPr>
        <w:t>.</w:t>
      </w:r>
    </w:p>
    <w:sectPr w:rsidR="00D931E4" w:rsidRPr="00B30976" w:rsidSect="00F24979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224" w:right="566" w:bottom="851" w:left="850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05D2F" w14:textId="77777777" w:rsidR="00A8256B" w:rsidRDefault="00A8256B" w:rsidP="00547CBF">
      <w:r>
        <w:separator/>
      </w:r>
    </w:p>
  </w:endnote>
  <w:endnote w:type="continuationSeparator" w:id="0">
    <w:p w14:paraId="3B3F500B" w14:textId="77777777" w:rsidR="00A8256B" w:rsidRDefault="00A8256B" w:rsidP="00547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ntonio Medium">
    <w:altName w:val="Calibri"/>
    <w:charset w:val="4D"/>
    <w:family w:val="auto"/>
    <w:pitch w:val="variable"/>
    <w:sig w:usb0="A00000EF" w:usb1="0000204B" w:usb2="00000000" w:usb3="00000000" w:csb0="00000093" w:csb1="00000000"/>
  </w:font>
  <w:font w:name="DM Serif Display">
    <w:altName w:val="Calibri"/>
    <w:charset w:val="00"/>
    <w:family w:val="auto"/>
    <w:pitch w:val="variable"/>
    <w:sig w:usb0="8000006F" w:usb1="0000004B" w:usb2="00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tkinson Hyperlegible">
    <w:altName w:val="Calibri"/>
    <w:panose1 w:val="00000000000000000000"/>
    <w:charset w:val="4D"/>
    <w:family w:val="auto"/>
    <w:pitch w:val="variable"/>
    <w:sig w:usb0="800000EF" w:usb1="0000204B" w:usb2="00000000" w:usb3="00000000" w:csb0="00000003" w:csb1="00000000"/>
  </w:font>
  <w:font w:name="AppleSystemUIFont">
    <w:altName w:val="Calibri"/>
    <w:charset w:val="00"/>
    <w:family w:val="auto"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pleSystemUIFontItalic">
    <w:altName w:val="Calibri"/>
    <w:charset w:val="00"/>
    <w:family w:val="auto"/>
    <w:pitch w:val="default"/>
    <w:sig w:usb0="00000003" w:usb1="00000000" w:usb2="00000000" w:usb3="00000000" w:csb0="00000001" w:csb1="00000000"/>
  </w:font>
  <w:font w:name="Oswald Medium">
    <w:panose1 w:val="00000600000000000000"/>
    <w:charset w:val="4D"/>
    <w:family w:val="auto"/>
    <w:pitch w:val="variable"/>
    <w:sig w:usb0="A00002FF" w:usb1="4000204B" w:usb2="00000000" w:usb3="00000000" w:csb0="00000197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EC279" w14:textId="77777777" w:rsidR="4E988DA3" w:rsidRDefault="51D02E65" w:rsidP="51D02E65">
    <w:pPr>
      <w:ind w:left="1843" w:right="284"/>
      <w:jc w:val="both"/>
      <w:rPr>
        <w:rFonts w:ascii="Atkinson Hyperlegible" w:hAnsi="Atkinson Hyperlegible" w:cs="AppleSystemUIFontItalic"/>
      </w:rPr>
    </w:pPr>
    <w:r w:rsidRPr="51D02E65">
      <w:rPr>
        <w:rFonts w:ascii="Atkinson Hyperlegible" w:hAnsi="Atkinson Hyperlegible" w:cs="AppleSystemUIFont"/>
      </w:rPr>
      <w:t> </w:t>
    </w:r>
  </w:p>
  <w:p w14:paraId="6267F0BF" w14:textId="397953D9" w:rsidR="4E988DA3" w:rsidRDefault="4E988DA3" w:rsidP="51D02E65">
    <w:pPr>
      <w:ind w:left="1843"/>
    </w:pPr>
    <w:r>
      <w:rPr>
        <w:noProof/>
      </w:rPr>
      <mc:AlternateContent>
        <mc:Choice Requires="wpg">
          <w:drawing>
            <wp:inline distT="0" distB="0" distL="114300" distR="114300" wp14:anchorId="458D4C46" wp14:editId="3E190750">
              <wp:extent cx="4785360" cy="161290"/>
              <wp:effectExtent l="0" t="0" r="2540" b="3810"/>
              <wp:docPr id="1886689723" name="Groupe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785360" cy="161290"/>
                        <a:chOff x="0" y="0"/>
                        <a:chExt cx="4785401" cy="161290"/>
                      </a:xfrm>
                    </wpg:grpSpPr>
                    <wps:wsp>
                      <wps:cNvPr id="345939156" name="Rectangle 2"/>
                      <wps:cNvSpPr/>
                      <wps:spPr>
                        <a:xfrm>
                          <a:off x="0" y="0"/>
                          <a:ext cx="534035" cy="161290"/>
                        </a:xfrm>
                        <a:prstGeom prst="rect">
                          <a:avLst/>
                        </a:prstGeom>
                        <a:solidFill>
                          <a:srgbClr val="F9AAE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75207631" name="Rectangle 2"/>
                      <wps:cNvSpPr/>
                      <wps:spPr>
                        <a:xfrm>
                          <a:off x="534390" y="0"/>
                          <a:ext cx="534035" cy="16129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97289622" name="Rectangle 2"/>
                      <wps:cNvSpPr/>
                      <wps:spPr>
                        <a:xfrm>
                          <a:off x="1068779" y="0"/>
                          <a:ext cx="534035" cy="16129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23334626" name="Rectangle 2"/>
                      <wps:cNvSpPr/>
                      <wps:spPr>
                        <a:xfrm>
                          <a:off x="1591294" y="0"/>
                          <a:ext cx="534035" cy="161290"/>
                        </a:xfrm>
                        <a:prstGeom prst="rect">
                          <a:avLst/>
                        </a:prstGeom>
                        <a:solidFill>
                          <a:srgbClr val="2278B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07651501" name="Rectangle 2"/>
                      <wps:cNvSpPr/>
                      <wps:spPr>
                        <a:xfrm>
                          <a:off x="2125683" y="0"/>
                          <a:ext cx="534035" cy="161290"/>
                        </a:xfrm>
                        <a:prstGeom prst="rect">
                          <a:avLst/>
                        </a:prstGeom>
                        <a:solidFill>
                          <a:srgbClr val="7BDAE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75201374" name="Rectangle 2"/>
                      <wps:cNvSpPr/>
                      <wps:spPr>
                        <a:xfrm>
                          <a:off x="2660073" y="0"/>
                          <a:ext cx="534035" cy="16129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06135849" name="Rectangle 2"/>
                      <wps:cNvSpPr/>
                      <wps:spPr>
                        <a:xfrm>
                          <a:off x="3194462" y="0"/>
                          <a:ext cx="534035" cy="16129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22370917" name="Rectangle 2"/>
                      <wps:cNvSpPr/>
                      <wps:spPr>
                        <a:xfrm>
                          <a:off x="3716977" y="0"/>
                          <a:ext cx="534035" cy="161290"/>
                        </a:xfrm>
                        <a:prstGeom prst="rect">
                          <a:avLst/>
                        </a:prstGeom>
                        <a:solidFill>
                          <a:srgbClr val="F3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68865913" name="Rectangle 2"/>
                      <wps:cNvSpPr/>
                      <wps:spPr>
                        <a:xfrm>
                          <a:off x="4251366" y="0"/>
                          <a:ext cx="534035" cy="161290"/>
                        </a:xfrm>
                        <a:prstGeom prst="rect">
                          <a:avLst/>
                        </a:prstGeom>
                        <a:solidFill>
                          <a:srgbClr val="F24B9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xmlns:w="http://schemas.openxmlformats.org/wordprocessingml/2006/main">
            <v:group xmlns:w14="http://schemas.microsoft.com/office/word/2010/wordml" xmlns:o="urn:schemas-microsoft-com:office:office" xmlns:v="urn:schemas-microsoft-com:vml" id="Groupe 1" style="position:absolute;margin-left:89.6pt;margin-top:13.2pt;width:376.8pt;height:12.7pt;z-index:251753472" coordsize="47854,1612" o:spid="_x0000_s1026" w14:anchorId="034996F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">
              <v:rect id="Rectangle 2" style="position:absolute;width:5340;height:1612;visibility:visible;mso-wrap-style:square;v-text-anchor:middle" o:spid="_x0000_s1027" fillcolor="#f9aae2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"/>
              <v:rect id="Rectangle 2" style="position:absolute;left:5343;width:5341;height:1612;visibility:visible;mso-wrap-style:square;v-text-anchor:middle" o:spid="_x0000_s1028" fillcolor="#92d050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"/>
              <v:rect id="Rectangle 2" style="position:absolute;left:10687;width:5341;height:1612;visibility:visible;mso-wrap-style:square;v-text-anchor:middle" o:spid="_x0000_s1029" fillcolor="#00b050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"/>
              <v:rect id="Rectangle 2" style="position:absolute;left:15912;width:5341;height:1612;visibility:visible;mso-wrap-style:square;v-text-anchor:middle" o:spid="_x0000_s1030" fillcolor="#2278b2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"/>
              <v:rect id="Rectangle 2" style="position:absolute;left:21256;width:5341;height:1612;visibility:visible;mso-wrap-style:square;v-text-anchor:middle" o:spid="_x0000_s1031" fillcolor="#7bdaed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"/>
              <v:rect id="Rectangle 2" style="position:absolute;left:26600;width:5341;height:1612;visibility:visible;mso-wrap-style:square;v-text-anchor:middle" o:spid="_x0000_s1032" fillcolor="#ffc000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"/>
              <v:rect id="Rectangle 2" style="position:absolute;left:31944;width:5340;height:1612;visibility:visible;mso-wrap-style:square;v-text-anchor:middle" o:spid="_x0000_s1033" fillcolor="#ed7d31 [3205]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"/>
              <v:rect id="Rectangle 2" style="position:absolute;left:37169;width:5341;height:1612;visibility:visible;mso-wrap-style:square;v-text-anchor:middle" o:spid="_x0000_s1034" fillcolor="#f30000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"/>
              <v:rect id="Rectangle 2" style="position:absolute;left:42513;width:5341;height:1612;visibility:visible;mso-wrap-style:square;v-text-anchor:middle" o:spid="_x0000_s1035" fillcolor="#f24b94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"/>
            </v:group>
          </w:pict>
        </mc:Fallback>
      </mc:AlternateContent>
    </w:r>
  </w:p>
  <w:p w14:paraId="20DCE3F3" w14:textId="2561DC18" w:rsidR="4E988DA3" w:rsidRDefault="4E988DA3" w:rsidP="51D02E65"/>
  <w:p w14:paraId="65073013" w14:textId="5E2E0713" w:rsidR="4E988DA3" w:rsidRDefault="51D02E65" w:rsidP="51D02E65">
    <w:pPr>
      <w:ind w:left="1843"/>
      <w:rPr>
        <w:rFonts w:ascii="Oswald Medium" w:hAnsi="Oswald Medium" w:cs="Atkinson Hyperlegible"/>
        <w:color w:val="000000" w:themeColor="text1"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BBF7875" wp14:editId="6937B672">
          <wp:simplePos x="0" y="0"/>
          <wp:positionH relativeFrom="column">
            <wp:posOffset>4286507</wp:posOffset>
          </wp:positionH>
          <wp:positionV relativeFrom="paragraph">
            <wp:posOffset>8175</wp:posOffset>
          </wp:positionV>
          <wp:extent cx="682312" cy="682312"/>
          <wp:effectExtent l="0" t="0" r="6350" b="6350"/>
          <wp:wrapNone/>
          <wp:docPr id="404545273" name="Image 1" descr="Une image contenant cercle, capture d’écran, Graphique, noir et blanc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2312" cy="6823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51D02E65">
      <w:rPr>
        <w:rFonts w:ascii="Oswald Medium" w:hAnsi="Oswald Medium" w:cs="Atkinson Hyperlegible"/>
        <w:color w:val="000000" w:themeColor="text1"/>
        <w:sz w:val="28"/>
        <w:szCs w:val="28"/>
      </w:rPr>
      <w:t>L'ÉQUIPE PROMOTION SALONS</w:t>
    </w:r>
  </w:p>
  <w:p w14:paraId="6553D2A9" w14:textId="189C708E" w:rsidR="4E988DA3" w:rsidRPr="00545237" w:rsidRDefault="005B66B6" w:rsidP="51D02E65">
    <w:pPr>
      <w:spacing w:line="276" w:lineRule="auto"/>
      <w:ind w:left="1843"/>
      <w:rPr>
        <w:rFonts w:ascii="Atkinson Hyperlegible" w:hAnsi="Atkinson Hyperlegible" w:cs="Atkinson Hyperlegible"/>
        <w:color w:val="000000" w:themeColor="text1"/>
      </w:rPr>
    </w:pPr>
    <w:r w:rsidRPr="00545237">
      <w:rPr>
        <w:rFonts w:ascii="Atkinson Hyperlegible" w:hAnsi="Atkinson Hyperlegible" w:cs="Helvetica Neue"/>
      </w:rPr>
      <w:t>PIERFEDERICI Andréa</w:t>
    </w:r>
  </w:p>
  <w:p w14:paraId="48FD4CDD" w14:textId="0F871B44" w:rsidR="4E988DA3" w:rsidRDefault="00545237" w:rsidP="51D02E65">
    <w:pPr>
      <w:spacing w:line="276" w:lineRule="auto"/>
      <w:ind w:left="1843"/>
      <w:rPr>
        <w:rFonts w:ascii="Atkinson Hyperlegible" w:hAnsi="Atkinson Hyperlegible" w:cs="Atkinson Hyperlegible"/>
        <w:color w:val="000000" w:themeColor="text1"/>
      </w:rPr>
    </w:pPr>
    <w:hyperlink r:id="rId2">
      <w:r w:rsidR="51D02E65" w:rsidRPr="00545237">
        <w:rPr>
          <w:rStyle w:val="Lienhypertexte"/>
          <w:rFonts w:ascii="Atkinson Hyperlegible" w:hAnsi="Atkinson Hyperlegible" w:cs="Atkinson Hyperlegible"/>
        </w:rPr>
        <w:t>promosalons@letudiant.fr</w:t>
      </w:r>
    </w:hyperlink>
    <w:r w:rsidR="51D02E65" w:rsidRPr="00545237">
      <w:rPr>
        <w:rFonts w:ascii="Atkinson Hyperlegible" w:hAnsi="Atkinson Hyperlegible" w:cs="Atkinson Hyperlegible"/>
        <w:color w:val="000000" w:themeColor="text1"/>
      </w:rPr>
      <w:t xml:space="preserve"> </w:t>
    </w:r>
  </w:p>
  <w:p w14:paraId="3F661807" w14:textId="77777777" w:rsidR="00537740" w:rsidRPr="00545237" w:rsidRDefault="00537740" w:rsidP="51D02E65">
    <w:pPr>
      <w:spacing w:line="276" w:lineRule="auto"/>
      <w:ind w:left="1843"/>
      <w:rPr>
        <w:rFonts w:ascii="Atkinson Hyperlegible" w:hAnsi="Atkinson Hyperlegible" w:cs="Atkinson Hyperlegible"/>
        <w:color w:val="000000" w:themeColor="text1"/>
      </w:rPr>
    </w:pPr>
  </w:p>
  <w:p w14:paraId="71348676" w14:textId="3BCB959D" w:rsidR="4E988DA3" w:rsidRDefault="4E988DA3" w:rsidP="51D02E65">
    <w:pPr>
      <w:pStyle w:val="Paragraphestandard"/>
      <w:ind w:left="1843"/>
      <w:rPr>
        <w:rFonts w:ascii="Atkinson Hyperlegible" w:hAnsi="Atkinson Hyperlegible" w:cs="Atkinson Hyperlegible"/>
        <w:sz w:val="16"/>
        <w:szCs w:val="16"/>
      </w:rPr>
    </w:pPr>
    <w:r>
      <w:rPr>
        <w:noProof/>
      </w:rPr>
      <mc:AlternateContent>
        <mc:Choice Requires="wpg">
          <w:drawing>
            <wp:inline distT="0" distB="0" distL="114300" distR="114300" wp14:anchorId="3036D90D" wp14:editId="56AC5FEA">
              <wp:extent cx="4785360" cy="161290"/>
              <wp:effectExtent l="0" t="0" r="2540" b="3810"/>
              <wp:docPr id="1426721025" name="Groupe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785360" cy="161290"/>
                        <a:chOff x="0" y="0"/>
                        <a:chExt cx="4785401" cy="161290"/>
                      </a:xfrm>
                    </wpg:grpSpPr>
                    <wps:wsp>
                      <wps:cNvPr id="563773857" name="Rectangle 2"/>
                      <wps:cNvSpPr/>
                      <wps:spPr>
                        <a:xfrm>
                          <a:off x="0" y="0"/>
                          <a:ext cx="534035" cy="161290"/>
                        </a:xfrm>
                        <a:prstGeom prst="rect">
                          <a:avLst/>
                        </a:prstGeom>
                        <a:solidFill>
                          <a:srgbClr val="F9AAE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17630573" name="Rectangle 2"/>
                      <wps:cNvSpPr/>
                      <wps:spPr>
                        <a:xfrm>
                          <a:off x="534390" y="0"/>
                          <a:ext cx="534035" cy="16129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25447170" name="Rectangle 2"/>
                      <wps:cNvSpPr/>
                      <wps:spPr>
                        <a:xfrm>
                          <a:off x="1068779" y="0"/>
                          <a:ext cx="534035" cy="16129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5827967" name="Rectangle 2"/>
                      <wps:cNvSpPr/>
                      <wps:spPr>
                        <a:xfrm>
                          <a:off x="1591294" y="0"/>
                          <a:ext cx="534035" cy="161290"/>
                        </a:xfrm>
                        <a:prstGeom prst="rect">
                          <a:avLst/>
                        </a:prstGeom>
                        <a:solidFill>
                          <a:srgbClr val="2278B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60835204" name="Rectangle 2"/>
                      <wps:cNvSpPr/>
                      <wps:spPr>
                        <a:xfrm>
                          <a:off x="2125683" y="0"/>
                          <a:ext cx="534035" cy="161290"/>
                        </a:xfrm>
                        <a:prstGeom prst="rect">
                          <a:avLst/>
                        </a:prstGeom>
                        <a:solidFill>
                          <a:srgbClr val="7BDAE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54750457" name="Rectangle 2"/>
                      <wps:cNvSpPr/>
                      <wps:spPr>
                        <a:xfrm>
                          <a:off x="2660073" y="0"/>
                          <a:ext cx="534035" cy="16129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12899900" name="Rectangle 2"/>
                      <wps:cNvSpPr/>
                      <wps:spPr>
                        <a:xfrm>
                          <a:off x="3194462" y="0"/>
                          <a:ext cx="534035" cy="16129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56081849" name="Rectangle 2"/>
                      <wps:cNvSpPr/>
                      <wps:spPr>
                        <a:xfrm>
                          <a:off x="3716977" y="0"/>
                          <a:ext cx="534035" cy="161290"/>
                        </a:xfrm>
                        <a:prstGeom prst="rect">
                          <a:avLst/>
                        </a:prstGeom>
                        <a:solidFill>
                          <a:srgbClr val="F3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06345941" name="Rectangle 2"/>
                      <wps:cNvSpPr/>
                      <wps:spPr>
                        <a:xfrm>
                          <a:off x="4251366" y="0"/>
                          <a:ext cx="534035" cy="161290"/>
                        </a:xfrm>
                        <a:prstGeom prst="rect">
                          <a:avLst/>
                        </a:prstGeom>
                        <a:solidFill>
                          <a:srgbClr val="F24B9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xmlns:w="http://schemas.openxmlformats.org/wordprocessingml/2006/main">
            <v:group xmlns:w14="http://schemas.microsoft.com/office/word/2010/wordml" xmlns:o="urn:schemas-microsoft-com:office:office" xmlns:v="urn:schemas-microsoft-com:vml" id="Groupe 1" style="position:absolute;margin-left:89.2pt;margin-top:5.8pt;width:376.8pt;height:12.7pt;z-index:251754496" coordsize="47854,1612" o:spid="_x0000_s1026" w14:anchorId="6ED1184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">
              <v:rect id="Rectangle 2" style="position:absolute;width:5340;height:1612;visibility:visible;mso-wrap-style:square;v-text-anchor:middle" o:spid="_x0000_s1027" fillcolor="#f9aae2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"/>
              <v:rect id="Rectangle 2" style="position:absolute;left:5343;width:5341;height:1612;visibility:visible;mso-wrap-style:square;v-text-anchor:middle" o:spid="_x0000_s1028" fillcolor="#92d050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"/>
              <v:rect id="Rectangle 2" style="position:absolute;left:10687;width:5341;height:1612;visibility:visible;mso-wrap-style:square;v-text-anchor:middle" o:spid="_x0000_s1029" fillcolor="#00b050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"/>
              <v:rect id="Rectangle 2" style="position:absolute;left:15912;width:5341;height:1612;visibility:visible;mso-wrap-style:square;v-text-anchor:middle" o:spid="_x0000_s1030" fillcolor="#2278b2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"/>
              <v:rect id="Rectangle 2" style="position:absolute;left:21256;width:5341;height:1612;visibility:visible;mso-wrap-style:square;v-text-anchor:middle" o:spid="_x0000_s1031" fillcolor="#7bdaed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"/>
              <v:rect id="Rectangle 2" style="position:absolute;left:26600;width:5341;height:1612;visibility:visible;mso-wrap-style:square;v-text-anchor:middle" o:spid="_x0000_s1032" fillcolor="#ffc000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"/>
              <v:rect id="Rectangle 2" style="position:absolute;left:31944;width:5340;height:1612;visibility:visible;mso-wrap-style:square;v-text-anchor:middle" o:spid="_x0000_s1033" fillcolor="#ed7d31 [3205]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"/>
              <v:rect id="Rectangle 2" style="position:absolute;left:37169;width:5341;height:1612;visibility:visible;mso-wrap-style:square;v-text-anchor:middle" o:spid="_x0000_s1034" fillcolor="#f30000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"/>
              <v:rect id="Rectangle 2" style="position:absolute;left:42513;width:5341;height:1612;visibility:visible;mso-wrap-style:square;v-text-anchor:middle" o:spid="_x0000_s1035" fillcolor="#f24b94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"/>
            </v:group>
          </w:pict>
        </mc:Fallback>
      </mc:AlternateContent>
    </w:r>
  </w:p>
  <w:p w14:paraId="78E19370" w14:textId="51ECA85E" w:rsidR="4E988DA3" w:rsidRDefault="4E988DA3" w:rsidP="4E988DA3">
    <w:pPr>
      <w:pStyle w:val="Pieddepage"/>
      <w:ind w:left="-284" w:right="-568" w:firstLine="1985"/>
      <w:rPr>
        <w:rFonts w:ascii="Atkinson Hyperlegible" w:hAnsi="Atkinson Hyperlegible" w:cs="Atkinson Hyperlegible"/>
        <w:sz w:val="16"/>
        <w:szCs w:val="16"/>
      </w:rPr>
    </w:pPr>
  </w:p>
  <w:p w14:paraId="4D8A1B78" w14:textId="6D6B5917" w:rsidR="00547CBF" w:rsidRDefault="51D02E65" w:rsidP="00D357D3">
    <w:pPr>
      <w:pStyle w:val="Pieddepage"/>
      <w:ind w:left="-284" w:right="-568" w:firstLine="1985"/>
    </w:pPr>
    <w:r w:rsidRPr="00971B61">
      <w:rPr>
        <w:rFonts w:ascii="Atkinson Hyperlegible" w:hAnsi="Atkinson Hyperlegible" w:cs="Atkinson Hyperlegible"/>
        <w:sz w:val="16"/>
        <w:szCs w:val="16"/>
      </w:rPr>
      <w:t>l’Etudiant - 79 rue Marcel Dassault - Bat B les Patios - 92100 Boulogne Billancourt</w:t>
    </w:r>
    <w:r>
      <w:rPr>
        <w:rFonts w:ascii="Atkinson Hyperlegible" w:hAnsi="Atkinson Hyperlegible" w:cs="Atkinson Hyperlegible"/>
        <w:sz w:val="16"/>
        <w:szCs w:val="16"/>
      </w:rPr>
      <w:t xml:space="preserve">   </w:t>
    </w:r>
    <w:r w:rsidRPr="00971B61">
      <w:rPr>
        <w:rFonts w:ascii="Atkinson Hyperlegible" w:hAnsi="Atkinson Hyperlegible" w:cs="Atkinson Hyperlegible"/>
        <w:sz w:val="16"/>
        <w:szCs w:val="16"/>
      </w:rPr>
      <w:t xml:space="preserve">      letudiant.fr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B0E28" w14:textId="323C3C07" w:rsidR="00491EAC" w:rsidRDefault="00491EAC" w:rsidP="00D357D3">
    <w:pPr>
      <w:pStyle w:val="Pieddepage"/>
      <w:ind w:left="1701" w:right="-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9CA3F" w14:textId="77777777" w:rsidR="00A8256B" w:rsidRDefault="00A8256B" w:rsidP="00547CBF">
      <w:r>
        <w:separator/>
      </w:r>
    </w:p>
  </w:footnote>
  <w:footnote w:type="continuationSeparator" w:id="0">
    <w:p w14:paraId="31BBB60A" w14:textId="77777777" w:rsidR="00A8256B" w:rsidRDefault="00A8256B" w:rsidP="00547C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757E5" w14:textId="6EB3381A" w:rsidR="00D357D3" w:rsidRDefault="00D357D3" w:rsidP="00D357D3">
    <w:pPr>
      <w:pStyle w:val="En-tte"/>
      <w:ind w:left="851" w:right="-285" w:hanging="198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BFFE2" w14:textId="3BEDF881" w:rsidR="00491EAC" w:rsidRDefault="00491EAC" w:rsidP="00D357D3">
    <w:pPr>
      <w:pStyle w:val="En-tte"/>
      <w:ind w:left="-851" w:right="-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072DFE"/>
    <w:multiLevelType w:val="hybridMultilevel"/>
    <w:tmpl w:val="E28006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4735B8"/>
    <w:multiLevelType w:val="hybridMultilevel"/>
    <w:tmpl w:val="233638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9677496">
    <w:abstractNumId w:val="1"/>
  </w:num>
  <w:num w:numId="2" w16cid:durableId="555551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CBF"/>
    <w:rsid w:val="000008B0"/>
    <w:rsid w:val="00001E24"/>
    <w:rsid w:val="0003265A"/>
    <w:rsid w:val="0003859B"/>
    <w:rsid w:val="000510A8"/>
    <w:rsid w:val="00082864"/>
    <w:rsid w:val="00085D09"/>
    <w:rsid w:val="00086436"/>
    <w:rsid w:val="000A345A"/>
    <w:rsid w:val="000B292B"/>
    <w:rsid w:val="000C4C27"/>
    <w:rsid w:val="000E00C0"/>
    <w:rsid w:val="00101D9C"/>
    <w:rsid w:val="00104AE6"/>
    <w:rsid w:val="0012095C"/>
    <w:rsid w:val="00133C39"/>
    <w:rsid w:val="00156740"/>
    <w:rsid w:val="001927A3"/>
    <w:rsid w:val="001933BC"/>
    <w:rsid w:val="001A21AD"/>
    <w:rsid w:val="001D62AA"/>
    <w:rsid w:val="00211E72"/>
    <w:rsid w:val="00213A91"/>
    <w:rsid w:val="00230183"/>
    <w:rsid w:val="002324EF"/>
    <w:rsid w:val="002769E8"/>
    <w:rsid w:val="002A0EA6"/>
    <w:rsid w:val="002C33C1"/>
    <w:rsid w:val="002D30F6"/>
    <w:rsid w:val="002D4BE8"/>
    <w:rsid w:val="002E21BC"/>
    <w:rsid w:val="002F215C"/>
    <w:rsid w:val="00304358"/>
    <w:rsid w:val="00350507"/>
    <w:rsid w:val="0036668B"/>
    <w:rsid w:val="003A22B9"/>
    <w:rsid w:val="003F576F"/>
    <w:rsid w:val="00423D97"/>
    <w:rsid w:val="00442483"/>
    <w:rsid w:val="0045061E"/>
    <w:rsid w:val="00457EB3"/>
    <w:rsid w:val="00491EAC"/>
    <w:rsid w:val="004B2936"/>
    <w:rsid w:val="004D207A"/>
    <w:rsid w:val="004D4777"/>
    <w:rsid w:val="004E518F"/>
    <w:rsid w:val="004F5665"/>
    <w:rsid w:val="00530216"/>
    <w:rsid w:val="00537740"/>
    <w:rsid w:val="00545237"/>
    <w:rsid w:val="00547CBF"/>
    <w:rsid w:val="00550999"/>
    <w:rsid w:val="005744F9"/>
    <w:rsid w:val="00593EA6"/>
    <w:rsid w:val="005A2F0F"/>
    <w:rsid w:val="005A381A"/>
    <w:rsid w:val="005B66B6"/>
    <w:rsid w:val="005D72C6"/>
    <w:rsid w:val="006022F7"/>
    <w:rsid w:val="00614FB5"/>
    <w:rsid w:val="00615B40"/>
    <w:rsid w:val="00625396"/>
    <w:rsid w:val="00636F5C"/>
    <w:rsid w:val="006556F7"/>
    <w:rsid w:val="006A4DA6"/>
    <w:rsid w:val="006B0868"/>
    <w:rsid w:val="006C36EE"/>
    <w:rsid w:val="006E2E5B"/>
    <w:rsid w:val="006F42EC"/>
    <w:rsid w:val="00705483"/>
    <w:rsid w:val="007125B6"/>
    <w:rsid w:val="00715F23"/>
    <w:rsid w:val="00724626"/>
    <w:rsid w:val="007259E9"/>
    <w:rsid w:val="007310B0"/>
    <w:rsid w:val="00740A40"/>
    <w:rsid w:val="00754D73"/>
    <w:rsid w:val="007572F3"/>
    <w:rsid w:val="00760FBD"/>
    <w:rsid w:val="00781FB9"/>
    <w:rsid w:val="00784198"/>
    <w:rsid w:val="007A6A3C"/>
    <w:rsid w:val="007B7AD8"/>
    <w:rsid w:val="007C3E85"/>
    <w:rsid w:val="007E7A50"/>
    <w:rsid w:val="00804C4F"/>
    <w:rsid w:val="0080654C"/>
    <w:rsid w:val="0082740D"/>
    <w:rsid w:val="00833420"/>
    <w:rsid w:val="00894009"/>
    <w:rsid w:val="0089751F"/>
    <w:rsid w:val="009060BB"/>
    <w:rsid w:val="009234BC"/>
    <w:rsid w:val="00945A6A"/>
    <w:rsid w:val="009541B7"/>
    <w:rsid w:val="00971B61"/>
    <w:rsid w:val="009A2B7D"/>
    <w:rsid w:val="009B07E9"/>
    <w:rsid w:val="009D389F"/>
    <w:rsid w:val="009D40E0"/>
    <w:rsid w:val="009F6036"/>
    <w:rsid w:val="00A40423"/>
    <w:rsid w:val="00A44ADF"/>
    <w:rsid w:val="00A56167"/>
    <w:rsid w:val="00A73FEC"/>
    <w:rsid w:val="00A8256B"/>
    <w:rsid w:val="00A86BBF"/>
    <w:rsid w:val="00AD4397"/>
    <w:rsid w:val="00AD4640"/>
    <w:rsid w:val="00B464C1"/>
    <w:rsid w:val="00B573A9"/>
    <w:rsid w:val="00B71C92"/>
    <w:rsid w:val="00B75242"/>
    <w:rsid w:val="00B90C73"/>
    <w:rsid w:val="00BB264F"/>
    <w:rsid w:val="00BB3E7D"/>
    <w:rsid w:val="00BC4F81"/>
    <w:rsid w:val="00C22DB8"/>
    <w:rsid w:val="00C31A25"/>
    <w:rsid w:val="00C7158C"/>
    <w:rsid w:val="00C739E0"/>
    <w:rsid w:val="00C940D1"/>
    <w:rsid w:val="00CB509E"/>
    <w:rsid w:val="00CB7BFD"/>
    <w:rsid w:val="00CC037B"/>
    <w:rsid w:val="00CD6FD2"/>
    <w:rsid w:val="00CD79E8"/>
    <w:rsid w:val="00CE28C7"/>
    <w:rsid w:val="00CF7519"/>
    <w:rsid w:val="00D04761"/>
    <w:rsid w:val="00D049B9"/>
    <w:rsid w:val="00D246BE"/>
    <w:rsid w:val="00D357D3"/>
    <w:rsid w:val="00D555AF"/>
    <w:rsid w:val="00D65A78"/>
    <w:rsid w:val="00D67F7F"/>
    <w:rsid w:val="00D82CA6"/>
    <w:rsid w:val="00D931E4"/>
    <w:rsid w:val="00DB41C7"/>
    <w:rsid w:val="00DC13AE"/>
    <w:rsid w:val="00DD2733"/>
    <w:rsid w:val="00DE256B"/>
    <w:rsid w:val="00DF657D"/>
    <w:rsid w:val="00E13390"/>
    <w:rsid w:val="00E718C4"/>
    <w:rsid w:val="00E83CD0"/>
    <w:rsid w:val="00F2093F"/>
    <w:rsid w:val="00F24979"/>
    <w:rsid w:val="00F5405A"/>
    <w:rsid w:val="00F64B50"/>
    <w:rsid w:val="00F676ED"/>
    <w:rsid w:val="00F95613"/>
    <w:rsid w:val="00FA7A0B"/>
    <w:rsid w:val="00FB59AE"/>
    <w:rsid w:val="00FE7FEE"/>
    <w:rsid w:val="0357C7B8"/>
    <w:rsid w:val="038BF477"/>
    <w:rsid w:val="05F3B909"/>
    <w:rsid w:val="073020D5"/>
    <w:rsid w:val="094B3B07"/>
    <w:rsid w:val="0B178257"/>
    <w:rsid w:val="0E4F2319"/>
    <w:rsid w:val="0EA03BDB"/>
    <w:rsid w:val="129C8236"/>
    <w:rsid w:val="13215AB4"/>
    <w:rsid w:val="170458A5"/>
    <w:rsid w:val="19C90D93"/>
    <w:rsid w:val="1B3593A7"/>
    <w:rsid w:val="1CD16408"/>
    <w:rsid w:val="1F44294D"/>
    <w:rsid w:val="210A1F97"/>
    <w:rsid w:val="22C7E26B"/>
    <w:rsid w:val="26726F01"/>
    <w:rsid w:val="29C1BDED"/>
    <w:rsid w:val="2F2D7BDA"/>
    <w:rsid w:val="312230A0"/>
    <w:rsid w:val="3127B0EA"/>
    <w:rsid w:val="33091B93"/>
    <w:rsid w:val="3585F863"/>
    <w:rsid w:val="35968E47"/>
    <w:rsid w:val="3C8F8069"/>
    <w:rsid w:val="409C14E3"/>
    <w:rsid w:val="46FE5FD6"/>
    <w:rsid w:val="471F2CE4"/>
    <w:rsid w:val="4A1FF1EA"/>
    <w:rsid w:val="4E988DA3"/>
    <w:rsid w:val="4F0A2229"/>
    <w:rsid w:val="519E2AD2"/>
    <w:rsid w:val="51D02E65"/>
    <w:rsid w:val="539C75B5"/>
    <w:rsid w:val="553B0791"/>
    <w:rsid w:val="55542119"/>
    <w:rsid w:val="588A6A03"/>
    <w:rsid w:val="58D2755C"/>
    <w:rsid w:val="5A9CE08B"/>
    <w:rsid w:val="5EDC1D24"/>
    <w:rsid w:val="5F5304F1"/>
    <w:rsid w:val="62653A65"/>
    <w:rsid w:val="64606777"/>
    <w:rsid w:val="65BEA69B"/>
    <w:rsid w:val="6715232D"/>
    <w:rsid w:val="68A41A18"/>
    <w:rsid w:val="6BAC708D"/>
    <w:rsid w:val="6BC598EA"/>
    <w:rsid w:val="6CE057D4"/>
    <w:rsid w:val="6FA4A9E5"/>
    <w:rsid w:val="706336C2"/>
    <w:rsid w:val="707FE1B0"/>
    <w:rsid w:val="72FC8861"/>
    <w:rsid w:val="746ED279"/>
    <w:rsid w:val="76C40524"/>
    <w:rsid w:val="7D4F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FE59A"/>
  <w15:chartTrackingRefBased/>
  <w15:docId w15:val="{DFEB9DEA-876D-AD41-95C2-276D670F7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Titre1">
    <w:name w:val="heading 1"/>
    <w:basedOn w:val="Normal"/>
    <w:next w:val="Normal"/>
    <w:link w:val="Titre1Car"/>
    <w:uiPriority w:val="9"/>
    <w:qFormat/>
    <w:rsid w:val="005D72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47CB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47CBF"/>
    <w:rPr>
      <w:rFonts w:eastAsiaTheme="minorEastAsia"/>
    </w:rPr>
  </w:style>
  <w:style w:type="paragraph" w:styleId="Pieddepage">
    <w:name w:val="footer"/>
    <w:basedOn w:val="Normal"/>
    <w:link w:val="PieddepageCar"/>
    <w:uiPriority w:val="99"/>
    <w:unhideWhenUsed/>
    <w:rsid w:val="00547CB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47CBF"/>
    <w:rPr>
      <w:rFonts w:eastAsiaTheme="minorEastAsia"/>
    </w:rPr>
  </w:style>
  <w:style w:type="character" w:customStyle="1" w:styleId="Titre1Car">
    <w:name w:val="Titre 1 Car"/>
    <w:basedOn w:val="Policepardfaut"/>
    <w:link w:val="Titre1"/>
    <w:uiPriority w:val="9"/>
    <w:rsid w:val="005D72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Lienhypertexte">
    <w:name w:val="Hyperlink"/>
    <w:basedOn w:val="Policepardfaut"/>
    <w:uiPriority w:val="99"/>
    <w:unhideWhenUsed/>
    <w:rsid w:val="005A381A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F95613"/>
    <w:rPr>
      <w:color w:val="954F72" w:themeColor="followedHyperlink"/>
      <w:u w:val="single"/>
    </w:rPr>
  </w:style>
  <w:style w:type="paragraph" w:customStyle="1" w:styleId="Paragraphestandard">
    <w:name w:val="[Paragraphe standard]"/>
    <w:basedOn w:val="Normal"/>
    <w:uiPriority w:val="99"/>
    <w:rsid w:val="000008B0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</w:rPr>
  </w:style>
  <w:style w:type="paragraph" w:styleId="Paragraphedeliste">
    <w:name w:val="List Paragraph"/>
    <w:basedOn w:val="Normal"/>
    <w:uiPriority w:val="34"/>
    <w:qFormat/>
    <w:rsid w:val="00D931E4"/>
    <w:pPr>
      <w:ind w:left="720"/>
      <w:contextualSpacing/>
    </w:pPr>
    <w:rPr>
      <w:rFonts w:eastAsiaTheme="minorHAnsi"/>
      <w:kern w:val="2"/>
      <w14:ligatures w14:val="standardContextual"/>
    </w:rPr>
  </w:style>
  <w:style w:type="character" w:styleId="Mentionnonrsolue">
    <w:name w:val="Unresolved Mention"/>
    <w:basedOn w:val="Policepardfaut"/>
    <w:uiPriority w:val="99"/>
    <w:semiHidden/>
    <w:unhideWhenUsed/>
    <w:rsid w:val="007125B6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CB509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customStyle="1" w:styleId="normaltextrun">
    <w:name w:val="normaltextrun"/>
    <w:basedOn w:val="Policepardfaut"/>
    <w:rsid w:val="00CB509E"/>
  </w:style>
  <w:style w:type="character" w:customStyle="1" w:styleId="eop">
    <w:name w:val="eop"/>
    <w:basedOn w:val="Policepardfaut"/>
    <w:rsid w:val="00CB50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41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68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1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bit.ly/LYONSE24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promosalons@letudiant.fr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60728ADA446845ABB6D59DDF3308E3" ma:contentTypeVersion="17" ma:contentTypeDescription="Crée un document." ma:contentTypeScope="" ma:versionID="4831d0fd2d5040c356806329fed40780">
  <xsd:schema xmlns:xsd="http://www.w3.org/2001/XMLSchema" xmlns:xs="http://www.w3.org/2001/XMLSchema" xmlns:p="http://schemas.microsoft.com/office/2006/metadata/properties" xmlns:ns2="ae73b3e8-6c80-41ed-adf4-98947d41b656" xmlns:ns3="f3747e93-1bc7-4901-8022-5a31d9a939a2" targetNamespace="http://schemas.microsoft.com/office/2006/metadata/properties" ma:root="true" ma:fieldsID="a17d84fb1ed2fb8ba01511590c1e1d6c" ns2:_="" ns3:_="">
    <xsd:import namespace="ae73b3e8-6c80-41ed-adf4-98947d41b656"/>
    <xsd:import namespace="f3747e93-1bc7-4901-8022-5a31d9a939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73b3e8-6c80-41ed-adf4-98947d41b6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f16af19c-bd9a-4c8e-9e6d-5d5a1aa3ca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747e93-1bc7-4901-8022-5a31d9a939a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3d09b58-3811-45fe-9871-9cfedcbc85b5}" ma:internalName="TaxCatchAll" ma:showField="CatchAllData" ma:web="f3747e93-1bc7-4901-8022-5a31d9a939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e73b3e8-6c80-41ed-adf4-98947d41b656">
      <Terms xmlns="http://schemas.microsoft.com/office/infopath/2007/PartnerControls"/>
    </lcf76f155ced4ddcb4097134ff3c332f>
    <TaxCatchAll xmlns="f3747e93-1bc7-4901-8022-5a31d9a939a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666344-5A21-4B47-A57B-0801D6AD7C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73b3e8-6c80-41ed-adf4-98947d41b656"/>
    <ds:schemaRef ds:uri="f3747e93-1bc7-4901-8022-5a31d9a939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93C022-4BC1-4401-9764-67C127B0B38C}">
  <ds:schemaRefs>
    <ds:schemaRef ds:uri="http://schemas.microsoft.com/office/2006/metadata/properties"/>
    <ds:schemaRef ds:uri="http://schemas.microsoft.com/office/infopath/2007/PartnerControls"/>
    <ds:schemaRef ds:uri="ae73b3e8-6c80-41ed-adf4-98947d41b656"/>
    <ds:schemaRef ds:uri="f3747e93-1bc7-4901-8022-5a31d9a939a2"/>
  </ds:schemaRefs>
</ds:datastoreItem>
</file>

<file path=customXml/itemProps3.xml><?xml version="1.0" encoding="utf-8"?>
<ds:datastoreItem xmlns:ds="http://schemas.openxmlformats.org/officeDocument/2006/customXml" ds:itemID="{A4FD13B5-2A6A-4365-8992-C9DF3374D5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Peggy Silberling</dc:creator>
  <cp:keywords/>
  <dc:description/>
  <cp:lastModifiedBy>Sultane Keller</cp:lastModifiedBy>
  <cp:revision>5</cp:revision>
  <cp:lastPrinted>2023-11-28T11:10:00Z</cp:lastPrinted>
  <dcterms:created xsi:type="dcterms:W3CDTF">2023-11-24T16:38:00Z</dcterms:created>
  <dcterms:modified xsi:type="dcterms:W3CDTF">2023-12-05T10:08:00Z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0x010100DD60728ADA446845ABB6D59DDF3308E3</vt:lpwstr>
  </property>
  <property fmtid="{D5CDD505-2E9C-101B-9397-08002B2CF9AE}" pid="3" name="MediaServiceImageTags">
    <vt:lpwstr/>
  </property>
</Properties>
</file>